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7F" w:rsidRPr="001A127F" w:rsidRDefault="001A127F" w:rsidP="001A127F">
      <w:pPr>
        <w:keepNext/>
        <w:spacing w:after="0" w:line="240" w:lineRule="auto"/>
        <w:ind w:left="5316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1b do Zarządzenia Rektora   </w:t>
      </w: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UMP nr 65/21 z dnia 19 maja 2021 roku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27F" w:rsidRPr="001A127F" w:rsidRDefault="001A127F" w:rsidP="001A127F">
      <w:pPr>
        <w:keepNext/>
        <w:spacing w:after="0" w:line="360" w:lineRule="auto"/>
        <w:ind w:left="3900" w:firstLine="34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27F" w:rsidRPr="001A127F" w:rsidRDefault="001A127F" w:rsidP="001A12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placówki dydaktycznej </w:t>
      </w:r>
    </w:p>
    <w:p w:rsidR="001A127F" w:rsidRPr="001A127F" w:rsidRDefault="001A127F" w:rsidP="001A12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postaci nadruku, naklejki lub pieczątki, </w:t>
      </w:r>
    </w:p>
    <w:p w:rsidR="001A127F" w:rsidRPr="001A127F" w:rsidRDefault="001A127F" w:rsidP="001A12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>zawierające jej nazwę (firmę), adres, NIP i REGON</w:t>
      </w:r>
    </w:p>
    <w:p w:rsidR="001A127F" w:rsidRPr="001A127F" w:rsidRDefault="001A127F" w:rsidP="001A127F">
      <w:pPr>
        <w:keepNext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SKIEROWANIE</w:t>
      </w:r>
    </w:p>
    <w:p w:rsidR="001A127F" w:rsidRPr="001A127F" w:rsidRDefault="001A127F" w:rsidP="001A12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27F">
        <w:rPr>
          <w:rFonts w:ascii="Times New Roman" w:eastAsia="Times New Roman" w:hAnsi="Times New Roman" w:cs="Times New Roman"/>
          <w:lang w:eastAsia="pl-PL"/>
        </w:rPr>
        <w:t xml:space="preserve">Stosownie do przepisów rozporządzenia Ministra Zdrowia z dnia 26 sierpnia 2019 r. w sprawie badań lekarskich kandydatów do szkół ponadpodstawowych lub wyższych i na kwalifikacyjne kursy zawodowe, uczniów i słuchaczy tych szkół, studentów, słuchaczy kwalifikacyjnych kursów zawodowych oraz doktorantów (Dz. U. z 2019 r. poz. 1651), </w:t>
      </w:r>
    </w:p>
    <w:p w:rsidR="001A127F" w:rsidRPr="001A127F" w:rsidRDefault="001A127F" w:rsidP="001A127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>I. kieruję na badania lekarskie</w:t>
      </w:r>
    </w:p>
    <w:p w:rsidR="001A127F" w:rsidRPr="001A127F" w:rsidRDefault="001A127F" w:rsidP="001A127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..........................................................     ............................................. 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</w:t>
      </w: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</w:t>
      </w: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                  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PESEL ( w przypadku braku nr PESEL - rodzaj, seria i numer dokumentu potwierdzającego tożsamość)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- </w:t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szkoły doktorskiej * uczestnika szkoły doktorskiej*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>II.W trakcie: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- kształcenia w szkole doktorskiej*</w:t>
      </w:r>
    </w:p>
    <w:p w:rsidR="001A127F" w:rsidRPr="001A127F" w:rsidRDefault="001A127F" w:rsidP="001A1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wymieniony(a) będzie* jest* narażony na działanie następujących czynników szkodliwych, uciążliwych lub niebezpiecznych dla zdrowia: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Czynniki biologiczne:</w:t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uzupełnia opiekun naukowy doktoranta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Czynniki chemiczne: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Inne: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opiekuna naukowego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            </w:t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1A12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Skierowanie na badanie sanitarno-epidemiologiczne*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        nie</w:t>
      </w:r>
    </w:p>
    <w:p w:rsidR="001A127F" w:rsidRPr="001A127F" w:rsidRDefault="001A127F" w:rsidP="001A127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>*) Właściwe podkreślić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………………… r.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…...............................................................</w:t>
      </w:r>
    </w:p>
    <w:p w:rsidR="001A127F" w:rsidRPr="001A127F" w:rsidRDefault="001A127F" w:rsidP="001A1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</w:t>
      </w: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12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</w:t>
      </w: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Pieczątka, nadruk lub naklejka zawierające imię i nazwisko </w:t>
      </w:r>
    </w:p>
    <w:p w:rsidR="001A127F" w:rsidRPr="001A127F" w:rsidRDefault="001A127F" w:rsidP="001A127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osoby kierującej na badanie lekarskie oraz  jej własnoręczny  </w:t>
      </w:r>
      <w:r w:rsidRPr="001A127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podpis.                      </w:t>
      </w:r>
      <w:r w:rsidRPr="001A12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5285E" w:rsidRDefault="0045285E">
      <w:bookmarkStart w:id="0" w:name="_GoBack"/>
      <w:bookmarkEnd w:id="0"/>
    </w:p>
    <w:sectPr w:rsidR="0045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7F"/>
    <w:rsid w:val="001A127F"/>
    <w:rsid w:val="004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9942-73F7-4611-9D47-77BCC10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Smok (011942)</dc:creator>
  <cp:keywords/>
  <dc:description/>
  <cp:lastModifiedBy>Dorota Smok (011942)</cp:lastModifiedBy>
  <cp:revision>1</cp:revision>
  <dcterms:created xsi:type="dcterms:W3CDTF">2021-05-19T09:32:00Z</dcterms:created>
  <dcterms:modified xsi:type="dcterms:W3CDTF">2021-05-19T09:32:00Z</dcterms:modified>
</cp:coreProperties>
</file>