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C0" w:rsidRDefault="00A311C0" w:rsidP="00A311C0">
      <w:r>
        <w:t xml:space="preserve">ZAŁĄCZNIK NR 1 </w:t>
      </w:r>
    </w:p>
    <w:p w:rsidR="00A311C0" w:rsidRDefault="00A311C0" w:rsidP="00A311C0">
      <w:pPr>
        <w:pStyle w:val="Nagwek2"/>
        <w:rPr>
          <w:rFonts w:ascii="Arial" w:hAnsi="Arial" w:cs="Arial"/>
          <w:sz w:val="18"/>
        </w:rPr>
      </w:pPr>
    </w:p>
    <w:p w:rsidR="00A311C0" w:rsidRDefault="00A311C0" w:rsidP="00A311C0"/>
    <w:p w:rsidR="00A311C0" w:rsidRPr="00A30176" w:rsidRDefault="00A311C0" w:rsidP="00A311C0">
      <w:pPr>
        <w:pStyle w:val="Nagwek2"/>
        <w:rPr>
          <w:rFonts w:ascii="Arial" w:hAnsi="Arial" w:cs="Arial"/>
          <w:sz w:val="20"/>
        </w:rPr>
      </w:pPr>
    </w:p>
    <w:p w:rsidR="00A311C0" w:rsidRPr="00A30176" w:rsidRDefault="00A311C0" w:rsidP="00A311C0">
      <w:pPr>
        <w:pStyle w:val="Nagwek2"/>
        <w:rPr>
          <w:rFonts w:eastAsia="Arial Unicode MS"/>
          <w:sz w:val="20"/>
        </w:rPr>
      </w:pPr>
      <w:r w:rsidRPr="00A30176">
        <w:rPr>
          <w:sz w:val="20"/>
        </w:rPr>
        <w:t>...................................</w:t>
      </w:r>
    </w:p>
    <w:p w:rsidR="00A311C0" w:rsidRPr="00A30176" w:rsidRDefault="00A311C0" w:rsidP="00A311C0">
      <w:pPr>
        <w:pStyle w:val="Nagwek2"/>
        <w:rPr>
          <w:sz w:val="20"/>
        </w:rPr>
      </w:pPr>
      <w:r w:rsidRPr="00A30176">
        <w:rPr>
          <w:sz w:val="20"/>
        </w:rPr>
        <w:t>(pieczęć Wykonawcy)</w:t>
      </w:r>
    </w:p>
    <w:tbl>
      <w:tblPr>
        <w:tblW w:w="14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538"/>
        <w:gridCol w:w="1276"/>
        <w:gridCol w:w="1418"/>
        <w:gridCol w:w="992"/>
        <w:gridCol w:w="1844"/>
        <w:gridCol w:w="1843"/>
        <w:gridCol w:w="1702"/>
      </w:tblGrid>
      <w:tr w:rsidR="00A311C0" w:rsidTr="00A07864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LP</w:t>
            </w:r>
            <w:r w:rsidR="00A07864">
              <w:rPr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ASORTYMENT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 w:rsidP="005C2B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ILOŚĆ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</w:t>
            </w:r>
          </w:p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NETTO</w:t>
            </w:r>
          </w:p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SZT.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VAT</w:t>
            </w:r>
          </w:p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WARTOŚĆ</w:t>
            </w:r>
          </w:p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NETTO</w:t>
            </w:r>
          </w:p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ZAMÓWIENIA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WARTOŚĆ</w:t>
            </w:r>
          </w:p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BRUTTO</w:t>
            </w:r>
          </w:p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ZAMÓWIENIA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PRODUCENT</w:t>
            </w:r>
          </w:p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KOD PRODUKTU</w:t>
            </w: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Cewnik do wkłuć centralnych 1-światłowy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24G, dł.ok.9 cm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125 szt..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Cewnik do wkłuć centralnych 1-światłowy      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22G, dł. ok.10 cm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650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Cewnik do wkłuć centralnych 1-światłowy      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20G, dł. ok.12 cm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Cewnik do wkłuć centralnych 1-światłowy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18G, dł. ok.20 cm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Cewnik do wkłuć centralnych 1-światłowy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16G, dł. 16-20 cm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Cewnik do wkłuć centralnych 1-światłowy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14G, dł. 16-20 cm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Cewnik do wkłuć centralnych 2-świtałowy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Wymiar zewn. 4F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22G/22G, dł. ok.  13 cm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650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Cewnik do wkłuć centralnych 2-świtałowy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Wymiar zewn. 4F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22G/22G, dł. ok.  5 cm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50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Cewnik do wkłuć centralnych 2-świtałowy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Wymiar zewn. 4F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22G/22G, dł. ok.  8 cm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 550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Cewnik do wkłuć centralnych 2-świtałowy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Wymiar zewn. 5F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18G/20G, dł. 5 , 8 , 13 cm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Cewnik do wkłuć centralnych 2-świtałowy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Wymiar zewn. 7F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16G/16G, dł. ok. 30 cm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 igłą większą lub równą 6 cm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50 </w:t>
            </w: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Cewnik do wkłuć centralnych 2-świtałowy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Wymiar zewn. 7F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14G/18G, dł. ok. 20 cm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 igłą większą lub równą 6 cm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Cewnik do wkłuć centralnych 3-światłowy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Wymiary zewn. 5,5F</w:t>
            </w:r>
          </w:p>
          <w:p w:rsidR="00A311C0" w:rsidRDefault="00A311C0">
            <w:pPr>
              <w:spacing w:line="276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 xml:space="preserve">22G/20G/22G, </w:t>
            </w:r>
            <w:proofErr w:type="spellStart"/>
            <w:r>
              <w:rPr>
                <w:lang w:val="de-DE" w:eastAsia="en-US"/>
              </w:rPr>
              <w:t>dł</w:t>
            </w:r>
            <w:proofErr w:type="spellEnd"/>
            <w:r>
              <w:rPr>
                <w:lang w:val="de-DE" w:eastAsia="en-US"/>
              </w:rPr>
              <w:t>. ok. 13 cm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 igłą większą lub równą 6 cm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Cewnik do wkłuć centralnych 3-światłowy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Wymiary zewn. 7F</w:t>
            </w:r>
          </w:p>
          <w:p w:rsidR="00A311C0" w:rsidRDefault="00A311C0">
            <w:pPr>
              <w:spacing w:line="276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 xml:space="preserve">18G/18G/16G, </w:t>
            </w:r>
            <w:proofErr w:type="spellStart"/>
            <w:r>
              <w:rPr>
                <w:lang w:val="de-DE" w:eastAsia="en-US"/>
              </w:rPr>
              <w:t>dł</w:t>
            </w:r>
            <w:proofErr w:type="spellEnd"/>
            <w:r>
              <w:rPr>
                <w:lang w:val="de-DE" w:eastAsia="en-US"/>
              </w:rPr>
              <w:t>. ok.20 cm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 igłą większą lub równą 6 cm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Cewnik do wkłuć centralnych 3-światłowy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Wymiary zewn. 7F</w:t>
            </w:r>
          </w:p>
          <w:p w:rsidR="00A311C0" w:rsidRDefault="00A311C0">
            <w:pPr>
              <w:spacing w:line="276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 xml:space="preserve">18G/18G/16G, </w:t>
            </w:r>
            <w:proofErr w:type="spellStart"/>
            <w:r>
              <w:rPr>
                <w:lang w:val="de-DE" w:eastAsia="en-US"/>
              </w:rPr>
              <w:t>dł</w:t>
            </w:r>
            <w:proofErr w:type="spellEnd"/>
            <w:r>
              <w:rPr>
                <w:lang w:val="de-DE" w:eastAsia="en-US"/>
              </w:rPr>
              <w:t>. 16 cm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Bloodset</w:t>
            </w:r>
            <w:proofErr w:type="spellEnd"/>
            <w:r>
              <w:rPr>
                <w:lang w:eastAsia="en-US"/>
              </w:rPr>
              <w:t xml:space="preserve"> (100/20) – zestaw do krwi : biureta 100 ml; filtr – 170 mikronów; filtr powietrza – 3 mikrony; długość 178 cm; nie wentylowany; zawór pływakowy; zacisk rolkowy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700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Cewnik do wkłuć centralnych 2-światłowy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 powłoka bakteriobójczą (</w:t>
            </w:r>
            <w:proofErr w:type="spellStart"/>
            <w:r>
              <w:rPr>
                <w:lang w:eastAsia="en-US"/>
              </w:rPr>
              <w:t>chlorheksydyna</w:t>
            </w:r>
            <w:proofErr w:type="spellEnd"/>
            <w:r>
              <w:rPr>
                <w:lang w:eastAsia="en-US"/>
              </w:rPr>
              <w:t xml:space="preserve"> + sulfadiazyna srebra)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wymiary zewn. 5F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18G/20G, </w:t>
            </w:r>
            <w:proofErr w:type="spellStart"/>
            <w:r>
              <w:rPr>
                <w:lang w:eastAsia="en-US"/>
              </w:rPr>
              <w:t>dł.ok</w:t>
            </w:r>
            <w:proofErr w:type="spellEnd"/>
            <w:r>
              <w:rPr>
                <w:lang w:eastAsia="en-US"/>
              </w:rPr>
              <w:t>. 8 cm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60 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Cewnik do wkłuć centralnych 2-światłowy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 powłoka bakteriobójczą (</w:t>
            </w:r>
            <w:proofErr w:type="spellStart"/>
            <w:r>
              <w:rPr>
                <w:lang w:eastAsia="en-US"/>
              </w:rPr>
              <w:t>chlorheksydyna</w:t>
            </w:r>
            <w:proofErr w:type="spellEnd"/>
            <w:r>
              <w:rPr>
                <w:lang w:eastAsia="en-US"/>
              </w:rPr>
              <w:t xml:space="preserve"> + sulfadiazyna srebra)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wymiary zewn. 7F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14G/18G, dł. 16-20 cm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Cewnik do wkłuć centralnych 3-światłowy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 powłoka bakteriobójczą (</w:t>
            </w:r>
            <w:proofErr w:type="spellStart"/>
            <w:r>
              <w:rPr>
                <w:lang w:eastAsia="en-US"/>
              </w:rPr>
              <w:t>chlorheksydyna</w:t>
            </w:r>
            <w:proofErr w:type="spellEnd"/>
            <w:r>
              <w:rPr>
                <w:lang w:eastAsia="en-US"/>
              </w:rPr>
              <w:t xml:space="preserve"> + sulfadiazyna srebra)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wymiary zewn. 7F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val="de-DE" w:eastAsia="en-US"/>
              </w:rPr>
              <w:t xml:space="preserve">16G/18G/18G, </w:t>
            </w:r>
            <w:proofErr w:type="spellStart"/>
            <w:r>
              <w:rPr>
                <w:lang w:val="de-DE" w:eastAsia="en-US"/>
              </w:rPr>
              <w:t>dł</w:t>
            </w:r>
            <w:proofErr w:type="spellEnd"/>
            <w:r>
              <w:rPr>
                <w:lang w:val="de-DE" w:eastAsia="en-US"/>
              </w:rPr>
              <w:t>. 16-20 cm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Cewnik do hemodializy pediatryczny 2 –</w:t>
            </w:r>
            <w:proofErr w:type="spellStart"/>
            <w:r>
              <w:rPr>
                <w:lang w:eastAsia="en-US"/>
              </w:rPr>
              <w:t>światłowy</w:t>
            </w:r>
            <w:proofErr w:type="spellEnd"/>
            <w:r>
              <w:rPr>
                <w:lang w:eastAsia="en-US"/>
              </w:rPr>
              <w:t xml:space="preserve"> w zestawie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Wymiar zewn. 8F</w:t>
            </w:r>
          </w:p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14G/14G , dł. Ok. 11cm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 szt.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311C0" w:rsidRDefault="00A311C0" w:rsidP="009205BA">
      <w:pPr>
        <w:jc w:val="both"/>
      </w:pPr>
      <w:r>
        <w:t xml:space="preserve">W skład każdego zestawu </w:t>
      </w:r>
      <w:r>
        <w:rPr>
          <w:b/>
          <w:u w:val="single"/>
        </w:rPr>
        <w:t>musi wchodzić</w:t>
      </w:r>
      <w:r>
        <w:t xml:space="preserve"> cewnik oraz urządzeni</w:t>
      </w:r>
      <w:r w:rsidR="001C7CB3">
        <w:t>e ułatwiające jego instalacje (</w:t>
      </w:r>
      <w:bookmarkStart w:id="0" w:name="_GoBack"/>
      <w:bookmarkEnd w:id="0"/>
      <w:r>
        <w:t xml:space="preserve">np. urządzenie umożliwiające jednoręczne wprowadzenie drutu, urządzenie mocujące, rozszerzadła* za wyjątkiem zestawu 24G), strzykawka. Drut musi posiadać końcówkę typu J, za wyjątkiem zestawu 22G. Cewnik z podziałką długości. Cewnik musi być widoczny w RTG. </w:t>
      </w:r>
    </w:p>
    <w:p w:rsidR="00A311C0" w:rsidRDefault="00A311C0" w:rsidP="009205BA">
      <w:pPr>
        <w:jc w:val="both"/>
      </w:pPr>
    </w:p>
    <w:p w:rsidR="00A311C0" w:rsidRDefault="00A311C0" w:rsidP="009205BA">
      <w:pPr>
        <w:jc w:val="both"/>
      </w:pPr>
      <w:r>
        <w:t>Oznaczenie „około” przy długości cewników oznacza tolerancję +/- 2 cm.</w:t>
      </w:r>
    </w:p>
    <w:p w:rsidR="00A311C0" w:rsidRDefault="00A311C0" w:rsidP="009205BA">
      <w:pPr>
        <w:jc w:val="both"/>
      </w:pPr>
    </w:p>
    <w:p w:rsidR="00A311C0" w:rsidRDefault="00A311C0" w:rsidP="009205BA">
      <w:pPr>
        <w:jc w:val="both"/>
      </w:pPr>
      <w:r>
        <w:t>W pozycji 1, 2, 4,10, 12,13 zamawiający dopuszcza zestawy bez urządzenia umożliwiającego jednoręczne wprowadzenie drutu.</w:t>
      </w:r>
    </w:p>
    <w:p w:rsidR="00A311C0" w:rsidRDefault="00A311C0" w:rsidP="009205BA">
      <w:pPr>
        <w:jc w:val="both"/>
      </w:pPr>
    </w:p>
    <w:p w:rsidR="00A311C0" w:rsidRDefault="00A311C0" w:rsidP="009205BA">
      <w:pPr>
        <w:ind w:left="360"/>
        <w:jc w:val="both"/>
        <w:rPr>
          <w:b/>
        </w:rPr>
      </w:pPr>
      <w:r>
        <w:rPr>
          <w:b/>
        </w:rPr>
        <w:t xml:space="preserve">* rozszerzała w 20 G i 22 G dwie długości : </w:t>
      </w:r>
    </w:p>
    <w:p w:rsidR="00A311C0" w:rsidRDefault="00A311C0" w:rsidP="009205BA">
      <w:pPr>
        <w:jc w:val="both"/>
        <w:rPr>
          <w:b/>
        </w:rPr>
      </w:pPr>
      <w:r>
        <w:rPr>
          <w:b/>
        </w:rPr>
        <w:t xml:space="preserve">         - krótkie nie więcej niż 5 cm , długie nie więcej niż 9 cm </w:t>
      </w:r>
    </w:p>
    <w:p w:rsidR="00A311C0" w:rsidRDefault="00A311C0" w:rsidP="009205BA">
      <w:pPr>
        <w:jc w:val="both"/>
        <w:rPr>
          <w:b/>
        </w:rPr>
      </w:pPr>
    </w:p>
    <w:p w:rsidR="00A311C0" w:rsidRDefault="00A311C0" w:rsidP="009205BA">
      <w:pPr>
        <w:jc w:val="both"/>
        <w:rPr>
          <w:b/>
        </w:rPr>
      </w:pPr>
      <w:r>
        <w:rPr>
          <w:b/>
        </w:rPr>
        <w:t>Dotyczy pozycji  : 16;17;18</w:t>
      </w:r>
    </w:p>
    <w:p w:rsidR="00A311C0" w:rsidRDefault="00A311C0" w:rsidP="009205BA">
      <w:pPr>
        <w:jc w:val="both"/>
      </w:pPr>
      <w:r>
        <w:t>W skład każdego zestawu musi wchodzić cewnik oraz urządzenie ułatwiające jego instalacje ( np. urządzenie umożliwiające jednoręczne wprowadzenie drutu, urządzenie mocujące, rozszerzadła), strzykawka. Drut musi posiadać końcówkę typu J. Cewnik z podziałką długości. Cewnik musi być widoczny w RTG.</w:t>
      </w:r>
    </w:p>
    <w:p w:rsidR="00A311C0" w:rsidRDefault="00A311C0" w:rsidP="009205BA">
      <w:pPr>
        <w:jc w:val="both"/>
      </w:pPr>
      <w:r>
        <w:t>Oznaczenie „około” przy długości cewników oznacza tolerancję +/- 2 cm.</w:t>
      </w:r>
    </w:p>
    <w:p w:rsidR="00A311C0" w:rsidRDefault="00A311C0" w:rsidP="009205BA">
      <w:pPr>
        <w:jc w:val="both"/>
        <w:rPr>
          <w:b/>
        </w:rPr>
      </w:pPr>
    </w:p>
    <w:p w:rsidR="00A311C0" w:rsidRDefault="00A311C0" w:rsidP="00A311C0">
      <w:r>
        <w:t>WARTOŚĆ NETTO ZAMÓWIENIA: ..............................................</w:t>
      </w:r>
    </w:p>
    <w:p w:rsidR="00A311C0" w:rsidRDefault="00A311C0" w:rsidP="00A311C0"/>
    <w:p w:rsidR="00A311C0" w:rsidRDefault="00A311C0" w:rsidP="00A311C0">
      <w:pPr>
        <w:rPr>
          <w:b/>
          <w:bCs/>
        </w:rPr>
      </w:pPr>
      <w:r>
        <w:rPr>
          <w:b/>
          <w:bCs/>
        </w:rPr>
        <w:t>WARTOŚĆ BRUTTO ZAMÓWIENIA: ........................................</w:t>
      </w:r>
    </w:p>
    <w:p w:rsidR="00A311C0" w:rsidRDefault="00A311C0" w:rsidP="00A311C0">
      <w:pPr>
        <w:overflowPunct w:val="0"/>
        <w:autoSpaceDE w:val="0"/>
        <w:autoSpaceDN w:val="0"/>
        <w:adjustRightInd w:val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311C0" w:rsidRDefault="00A311C0" w:rsidP="00C63899">
      <w:pPr>
        <w:overflowPunct w:val="0"/>
        <w:autoSpaceDE w:val="0"/>
        <w:autoSpaceDN w:val="0"/>
        <w:adjustRightInd w:val="0"/>
        <w:ind w:left="5665" w:firstLine="3691"/>
        <w:rPr>
          <w:sz w:val="18"/>
        </w:rPr>
      </w:pPr>
      <w:r>
        <w:rPr>
          <w:sz w:val="18"/>
        </w:rPr>
        <w:t xml:space="preserve">      .........................................................................................</w:t>
      </w:r>
      <w:r>
        <w:rPr>
          <w:bCs/>
        </w:rPr>
        <w:t xml:space="preserve"> </w:t>
      </w:r>
    </w:p>
    <w:p w:rsidR="00A311C0" w:rsidRDefault="00A311C0" w:rsidP="00C63899">
      <w:pPr>
        <w:overflowPunct w:val="0"/>
        <w:autoSpaceDE w:val="0"/>
        <w:autoSpaceDN w:val="0"/>
        <w:adjustRightInd w:val="0"/>
        <w:ind w:left="5513" w:firstLine="3691"/>
        <w:jc w:val="center"/>
        <w:rPr>
          <w:sz w:val="18"/>
        </w:rPr>
      </w:pPr>
      <w:r>
        <w:rPr>
          <w:sz w:val="18"/>
        </w:rPr>
        <w:t>podpis i pieczęć osoby/osób upoważnionej/ych do</w:t>
      </w:r>
    </w:p>
    <w:p w:rsidR="00A311C0" w:rsidRDefault="00A311C0" w:rsidP="00D65940">
      <w:pPr>
        <w:ind w:left="6929" w:firstLine="3691"/>
      </w:pPr>
      <w:r>
        <w:rPr>
          <w:sz w:val="18"/>
        </w:rPr>
        <w:t>reprezentowania Wykonawcy</w:t>
      </w:r>
    </w:p>
    <w:p w:rsidR="00A311C0" w:rsidRDefault="00A311C0" w:rsidP="00C63899">
      <w:pPr>
        <w:ind w:firstLine="3691"/>
        <w:rPr>
          <w:b/>
          <w:bCs/>
        </w:rPr>
      </w:pPr>
    </w:p>
    <w:p w:rsidR="00C63899" w:rsidRDefault="00D65940" w:rsidP="00A311C0">
      <w:r>
        <w:tab/>
      </w:r>
    </w:p>
    <w:p w:rsidR="00C63899" w:rsidRDefault="00C63899" w:rsidP="00A311C0"/>
    <w:p w:rsidR="00C63899" w:rsidRDefault="00C63899" w:rsidP="00A311C0"/>
    <w:p w:rsidR="00C63899" w:rsidRDefault="00C63899" w:rsidP="00A311C0"/>
    <w:p w:rsidR="00C63899" w:rsidRDefault="00C63899" w:rsidP="00A311C0"/>
    <w:p w:rsidR="00C63899" w:rsidRDefault="00C63899" w:rsidP="00A311C0"/>
    <w:p w:rsidR="00C63899" w:rsidRDefault="00C63899" w:rsidP="00A311C0"/>
    <w:p w:rsidR="00C63899" w:rsidRDefault="00C63899" w:rsidP="00A311C0"/>
    <w:p w:rsidR="00C63899" w:rsidRDefault="00C63899" w:rsidP="00A311C0"/>
    <w:p w:rsidR="00C63899" w:rsidRDefault="00C63899" w:rsidP="00A311C0"/>
    <w:p w:rsidR="00C63899" w:rsidRDefault="00C63899" w:rsidP="00A311C0"/>
    <w:p w:rsidR="00C63899" w:rsidRDefault="00C63899" w:rsidP="00A311C0"/>
    <w:p w:rsidR="00C63899" w:rsidRDefault="00C63899" w:rsidP="00A311C0"/>
    <w:p w:rsidR="00C63899" w:rsidRDefault="00C63899" w:rsidP="00A311C0"/>
    <w:p w:rsidR="00C63899" w:rsidRDefault="00C63899" w:rsidP="00A311C0"/>
    <w:p w:rsidR="00C63899" w:rsidRDefault="00C63899" w:rsidP="00A311C0"/>
    <w:p w:rsidR="00C63899" w:rsidRDefault="00C63899" w:rsidP="00A311C0"/>
    <w:p w:rsidR="00C63899" w:rsidRDefault="00C63899" w:rsidP="00A311C0"/>
    <w:p w:rsidR="00A311C0" w:rsidRDefault="00A311C0" w:rsidP="00A311C0">
      <w:r>
        <w:lastRenderedPageBreak/>
        <w:t>ZAŁĄCZNIK NR 2</w:t>
      </w:r>
    </w:p>
    <w:p w:rsidR="00A311C0" w:rsidRDefault="00A311C0" w:rsidP="00A311C0">
      <w:pPr>
        <w:pStyle w:val="Nagwek2"/>
        <w:rPr>
          <w:rFonts w:ascii="Arial" w:hAnsi="Arial" w:cs="Arial"/>
          <w:sz w:val="18"/>
        </w:rPr>
      </w:pPr>
    </w:p>
    <w:p w:rsidR="00A311C0" w:rsidRDefault="00A311C0" w:rsidP="00A311C0"/>
    <w:p w:rsidR="00A311C0" w:rsidRDefault="00A311C0" w:rsidP="00A311C0">
      <w:pPr>
        <w:pStyle w:val="Nagwek2"/>
        <w:rPr>
          <w:rFonts w:ascii="Arial" w:hAnsi="Arial" w:cs="Arial"/>
          <w:sz w:val="18"/>
        </w:rPr>
      </w:pPr>
    </w:p>
    <w:p w:rsidR="00A311C0" w:rsidRPr="005C485D" w:rsidRDefault="00A311C0" w:rsidP="00A311C0">
      <w:pPr>
        <w:pStyle w:val="Nagwek2"/>
        <w:rPr>
          <w:rFonts w:eastAsia="Arial Unicode MS"/>
          <w:sz w:val="20"/>
        </w:rPr>
      </w:pPr>
      <w:r w:rsidRPr="005C485D">
        <w:rPr>
          <w:sz w:val="20"/>
        </w:rPr>
        <w:t>...................................</w:t>
      </w:r>
    </w:p>
    <w:p w:rsidR="00A311C0" w:rsidRPr="005C485D" w:rsidRDefault="00A311C0" w:rsidP="005C485D">
      <w:pPr>
        <w:pStyle w:val="Nagwek2"/>
        <w:rPr>
          <w:sz w:val="20"/>
        </w:rPr>
      </w:pPr>
      <w:r w:rsidRPr="005C485D">
        <w:rPr>
          <w:sz w:val="20"/>
        </w:rPr>
        <w:t>(pieczęć Wykonawcy)</w:t>
      </w:r>
    </w:p>
    <w:tbl>
      <w:tblPr>
        <w:tblW w:w="148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3970"/>
        <w:gridCol w:w="1044"/>
        <w:gridCol w:w="1440"/>
        <w:gridCol w:w="720"/>
        <w:gridCol w:w="1801"/>
        <w:gridCol w:w="1801"/>
        <w:gridCol w:w="1621"/>
        <w:gridCol w:w="1801"/>
      </w:tblGrid>
      <w:tr w:rsidR="00A311C0" w:rsidTr="00D224DA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LP</w:t>
            </w:r>
            <w:r w:rsidR="00D224DA">
              <w:rPr>
                <w:lang w:eastAsia="en-US"/>
              </w:rPr>
              <w:t>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ASORTYMENT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ILOŚĆ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</w:t>
            </w:r>
          </w:p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NETTO</w:t>
            </w:r>
          </w:p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SZT.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VAT</w:t>
            </w:r>
          </w:p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 %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WARTOŚĆ</w:t>
            </w:r>
          </w:p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NETTO</w:t>
            </w:r>
          </w:p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ZAMÓWIENIA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WARTOŚĆ</w:t>
            </w:r>
          </w:p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BRUTTO</w:t>
            </w:r>
          </w:p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ZAMÓWIENIA</w:t>
            </w:r>
          </w:p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PRODUCENT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NUMER </w:t>
            </w:r>
            <w:r>
              <w:rPr>
                <w:spacing w:val="-10"/>
                <w:lang w:eastAsia="en-US"/>
              </w:rPr>
              <w:t>KATALOGOWY</w:t>
            </w: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Cewnik </w:t>
            </w:r>
            <w:proofErr w:type="spellStart"/>
            <w:r>
              <w:rPr>
                <w:lang w:eastAsia="en-US"/>
              </w:rPr>
              <w:t>Wedge</w:t>
            </w:r>
            <w:proofErr w:type="spellEnd"/>
            <w:r>
              <w:rPr>
                <w:lang w:eastAsia="en-US"/>
              </w:rPr>
              <w:t xml:space="preserve"> 2-świtłowy 4F/60 cm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 xml:space="preserve">100 </w:t>
            </w:r>
            <w:proofErr w:type="spellStart"/>
            <w:r>
              <w:rPr>
                <w:lang w:val="de-DE" w:eastAsia="en-US"/>
              </w:rPr>
              <w:t>szt</w:t>
            </w:r>
            <w:proofErr w:type="spellEnd"/>
            <w:r>
              <w:rPr>
                <w:lang w:val="de-DE" w:eastAsia="en-US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Cewnik </w:t>
            </w:r>
            <w:proofErr w:type="spellStart"/>
            <w:r>
              <w:rPr>
                <w:lang w:eastAsia="en-US"/>
              </w:rPr>
              <w:t>Wedge</w:t>
            </w:r>
            <w:proofErr w:type="spellEnd"/>
            <w:r>
              <w:rPr>
                <w:lang w:eastAsia="en-US"/>
              </w:rPr>
              <w:t xml:space="preserve"> 2-świtłowy 4F/110 cm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 xml:space="preserve">20 </w:t>
            </w:r>
            <w:proofErr w:type="spellStart"/>
            <w:r>
              <w:rPr>
                <w:lang w:val="de-DE" w:eastAsia="en-US"/>
              </w:rPr>
              <w:t>szt</w:t>
            </w:r>
            <w:proofErr w:type="spellEnd"/>
            <w:r>
              <w:rPr>
                <w:lang w:val="de-DE" w:eastAsia="en-US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3.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Cewnik </w:t>
            </w:r>
            <w:proofErr w:type="spellStart"/>
            <w:r>
              <w:rPr>
                <w:lang w:eastAsia="en-US"/>
              </w:rPr>
              <w:t>Wedge</w:t>
            </w:r>
            <w:proofErr w:type="spellEnd"/>
            <w:r>
              <w:rPr>
                <w:lang w:eastAsia="en-US"/>
              </w:rPr>
              <w:t xml:space="preserve"> 2-światłowy 5F/110 cm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Cewnik </w:t>
            </w:r>
            <w:proofErr w:type="spellStart"/>
            <w:r>
              <w:rPr>
                <w:lang w:eastAsia="en-US"/>
              </w:rPr>
              <w:t>Wedge</w:t>
            </w:r>
            <w:proofErr w:type="spellEnd"/>
            <w:r>
              <w:rPr>
                <w:lang w:eastAsia="en-US"/>
              </w:rPr>
              <w:t xml:space="preserve"> 2-światłowy 5F/60 cm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5.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Cewnik </w:t>
            </w:r>
            <w:proofErr w:type="spellStart"/>
            <w:r>
              <w:rPr>
                <w:lang w:eastAsia="en-US"/>
              </w:rPr>
              <w:t>Wedge</w:t>
            </w:r>
            <w:proofErr w:type="spellEnd"/>
            <w:r>
              <w:rPr>
                <w:lang w:eastAsia="en-US"/>
              </w:rPr>
              <w:t xml:space="preserve"> 2-światłowy 6F/110 cm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6.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Cewnik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Bermana</w:t>
            </w:r>
            <w:proofErr w:type="spellEnd"/>
            <w:r>
              <w:rPr>
                <w:lang w:val="de-DE" w:eastAsia="en-US"/>
              </w:rPr>
              <w:t xml:space="preserve"> 4F / 50 cm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 xml:space="preserve">120 </w:t>
            </w:r>
            <w:proofErr w:type="spellStart"/>
            <w:r>
              <w:rPr>
                <w:lang w:val="de-DE" w:eastAsia="en-US"/>
              </w:rPr>
              <w:t>szt</w:t>
            </w:r>
            <w:proofErr w:type="spellEnd"/>
            <w:r>
              <w:rPr>
                <w:lang w:val="de-DE" w:eastAsia="en-US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 xml:space="preserve">7.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Cewnik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Bermana</w:t>
            </w:r>
            <w:proofErr w:type="spellEnd"/>
            <w:r>
              <w:rPr>
                <w:lang w:val="de-DE" w:eastAsia="en-US"/>
              </w:rPr>
              <w:t xml:space="preserve"> 5F / 60 cm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 xml:space="preserve">30 </w:t>
            </w:r>
            <w:proofErr w:type="spellStart"/>
            <w:r>
              <w:rPr>
                <w:lang w:val="de-DE" w:eastAsia="en-US"/>
              </w:rPr>
              <w:t>szt</w:t>
            </w:r>
            <w:proofErr w:type="spellEnd"/>
            <w:r>
              <w:rPr>
                <w:lang w:val="de-DE" w:eastAsia="en-US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8.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Cewnik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Bermana</w:t>
            </w:r>
            <w:proofErr w:type="spellEnd"/>
            <w:r>
              <w:rPr>
                <w:lang w:val="de-DE" w:eastAsia="en-US"/>
              </w:rPr>
              <w:t xml:space="preserve"> 5F / 80 cm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 xml:space="preserve">10 </w:t>
            </w:r>
            <w:proofErr w:type="spellStart"/>
            <w:r>
              <w:rPr>
                <w:lang w:val="de-DE" w:eastAsia="en-US"/>
              </w:rPr>
              <w:t>szt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</w:tr>
      <w:tr w:rsidR="00A311C0" w:rsidTr="00A311C0"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9.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Cewnik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Bermana</w:t>
            </w:r>
            <w:proofErr w:type="spellEnd"/>
            <w:r>
              <w:rPr>
                <w:lang w:val="de-DE" w:eastAsia="en-US"/>
              </w:rPr>
              <w:t xml:space="preserve"> 6F / 90 cm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 xml:space="preserve">10 </w:t>
            </w:r>
            <w:proofErr w:type="spellStart"/>
            <w:r>
              <w:rPr>
                <w:lang w:val="de-DE" w:eastAsia="en-US"/>
              </w:rPr>
              <w:t>szt</w:t>
            </w:r>
            <w:proofErr w:type="spellEnd"/>
            <w:r>
              <w:rPr>
                <w:lang w:val="de-DE" w:eastAsia="en-US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1C0" w:rsidRDefault="00A311C0">
            <w:pPr>
              <w:spacing w:line="276" w:lineRule="auto"/>
              <w:jc w:val="center"/>
              <w:rPr>
                <w:lang w:val="de-DE" w:eastAsia="en-US"/>
              </w:rPr>
            </w:pPr>
          </w:p>
        </w:tc>
      </w:tr>
    </w:tbl>
    <w:p w:rsidR="00A311C0" w:rsidRDefault="00A311C0" w:rsidP="00A311C0"/>
    <w:p w:rsidR="00A311C0" w:rsidRDefault="00A311C0" w:rsidP="00A311C0">
      <w:r>
        <w:t>WARTOŚĆ NETTO ZAMÓWIENIA: ..............................................</w:t>
      </w:r>
    </w:p>
    <w:p w:rsidR="00D17DC8" w:rsidRDefault="00D17DC8" w:rsidP="00A311C0">
      <w:pPr>
        <w:rPr>
          <w:b/>
          <w:bCs/>
        </w:rPr>
      </w:pPr>
    </w:p>
    <w:p w:rsidR="00A311C0" w:rsidRDefault="00A311C0" w:rsidP="00A311C0">
      <w:pPr>
        <w:rPr>
          <w:b/>
          <w:bCs/>
        </w:rPr>
      </w:pPr>
      <w:r>
        <w:rPr>
          <w:b/>
          <w:bCs/>
        </w:rPr>
        <w:t>WARTOŚĆ BRUTTO ZAMÓWIENIA: ........................................</w:t>
      </w:r>
    </w:p>
    <w:p w:rsidR="00A311C0" w:rsidRDefault="00A311C0" w:rsidP="00A311C0">
      <w:pPr>
        <w:overflowPunct w:val="0"/>
        <w:autoSpaceDE w:val="0"/>
        <w:autoSpaceDN w:val="0"/>
        <w:adjustRightInd w:val="0"/>
      </w:pPr>
    </w:p>
    <w:p w:rsidR="00A311C0" w:rsidRDefault="00A311C0" w:rsidP="00A311C0">
      <w:pPr>
        <w:overflowPunct w:val="0"/>
        <w:autoSpaceDE w:val="0"/>
        <w:autoSpaceDN w:val="0"/>
        <w:adjustRightInd w:val="0"/>
      </w:pPr>
    </w:p>
    <w:p w:rsidR="00E56190" w:rsidRDefault="00E56190" w:rsidP="00E56190">
      <w:pPr>
        <w:overflowPunct w:val="0"/>
        <w:autoSpaceDE w:val="0"/>
        <w:autoSpaceDN w:val="0"/>
        <w:adjustRightInd w:val="0"/>
      </w:pPr>
    </w:p>
    <w:p w:rsidR="00E56190" w:rsidRDefault="00E56190" w:rsidP="00E56190">
      <w:pPr>
        <w:overflowPunct w:val="0"/>
        <w:autoSpaceDE w:val="0"/>
        <w:autoSpaceDN w:val="0"/>
        <w:adjustRightInd w:val="0"/>
        <w:ind w:left="5665" w:firstLine="3691"/>
        <w:rPr>
          <w:sz w:val="18"/>
        </w:rPr>
      </w:pPr>
      <w:r>
        <w:rPr>
          <w:sz w:val="18"/>
        </w:rPr>
        <w:t xml:space="preserve">      .........................................................................................</w:t>
      </w:r>
      <w:r>
        <w:rPr>
          <w:bCs/>
        </w:rPr>
        <w:t xml:space="preserve"> </w:t>
      </w:r>
    </w:p>
    <w:p w:rsidR="00E56190" w:rsidRDefault="00E56190" w:rsidP="00E56190">
      <w:pPr>
        <w:overflowPunct w:val="0"/>
        <w:autoSpaceDE w:val="0"/>
        <w:autoSpaceDN w:val="0"/>
        <w:adjustRightInd w:val="0"/>
        <w:ind w:left="5513" w:firstLine="3691"/>
        <w:jc w:val="center"/>
        <w:rPr>
          <w:sz w:val="18"/>
        </w:rPr>
      </w:pPr>
      <w:r>
        <w:rPr>
          <w:sz w:val="18"/>
        </w:rPr>
        <w:t>podpis i pieczęć osoby/osób upoważnionej/ych do</w:t>
      </w:r>
    </w:p>
    <w:p w:rsidR="00E56190" w:rsidRDefault="00E56190" w:rsidP="00E56190">
      <w:pPr>
        <w:ind w:left="6929" w:firstLine="3691"/>
      </w:pPr>
      <w:r>
        <w:rPr>
          <w:sz w:val="18"/>
        </w:rPr>
        <w:t>reprezentowania Wykonawcy</w:t>
      </w:r>
    </w:p>
    <w:p w:rsidR="00AC5A28" w:rsidRDefault="00AC5A28" w:rsidP="00E56190">
      <w:pPr>
        <w:overflowPunct w:val="0"/>
        <w:autoSpaceDE w:val="0"/>
        <w:autoSpaceDN w:val="0"/>
        <w:adjustRightInd w:val="0"/>
        <w:ind w:left="5665" w:firstLine="707"/>
      </w:pPr>
    </w:p>
    <w:sectPr w:rsidR="00AC5A28" w:rsidSect="002A4E9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3DB" w:rsidRDefault="004363DB" w:rsidP="00D77FC5">
      <w:r>
        <w:separator/>
      </w:r>
    </w:p>
  </w:endnote>
  <w:endnote w:type="continuationSeparator" w:id="0">
    <w:p w:rsidR="004363DB" w:rsidRDefault="004363DB" w:rsidP="00D7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848115"/>
      <w:docPartObj>
        <w:docPartGallery w:val="Page Numbers (Bottom of Page)"/>
        <w:docPartUnique/>
      </w:docPartObj>
    </w:sdtPr>
    <w:sdtEndPr/>
    <w:sdtContent>
      <w:p w:rsidR="00D77FC5" w:rsidRDefault="00D77F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CB3">
          <w:rPr>
            <w:noProof/>
          </w:rPr>
          <w:t>5</w:t>
        </w:r>
        <w:r>
          <w:fldChar w:fldCharType="end"/>
        </w:r>
      </w:p>
    </w:sdtContent>
  </w:sdt>
  <w:p w:rsidR="00D77FC5" w:rsidRDefault="00D77F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3DB" w:rsidRDefault="004363DB" w:rsidP="00D77FC5">
      <w:r>
        <w:separator/>
      </w:r>
    </w:p>
  </w:footnote>
  <w:footnote w:type="continuationSeparator" w:id="0">
    <w:p w:rsidR="004363DB" w:rsidRDefault="004363DB" w:rsidP="00D77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F4"/>
    <w:rsid w:val="001C7CB3"/>
    <w:rsid w:val="002A4E99"/>
    <w:rsid w:val="002F57F0"/>
    <w:rsid w:val="004363DB"/>
    <w:rsid w:val="005C2BA6"/>
    <w:rsid w:val="005C485D"/>
    <w:rsid w:val="00691D71"/>
    <w:rsid w:val="009205BA"/>
    <w:rsid w:val="00A07864"/>
    <w:rsid w:val="00A30176"/>
    <w:rsid w:val="00A311C0"/>
    <w:rsid w:val="00AC5A28"/>
    <w:rsid w:val="00AF550B"/>
    <w:rsid w:val="00C63899"/>
    <w:rsid w:val="00D17DC8"/>
    <w:rsid w:val="00D224DA"/>
    <w:rsid w:val="00D65940"/>
    <w:rsid w:val="00D77FC5"/>
    <w:rsid w:val="00DA7CF4"/>
    <w:rsid w:val="00E56190"/>
    <w:rsid w:val="00F74652"/>
    <w:rsid w:val="00FB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69CB0-AA84-4B1E-A128-CAB0E55B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A311C0"/>
    <w:pPr>
      <w:keepNext/>
      <w:outlineLvl w:val="1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11C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1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1C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7F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F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7F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F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2C28B-AFBB-4774-9D7A-67A82681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apteka</dc:creator>
  <cp:keywords/>
  <dc:description/>
  <cp:lastModifiedBy>pklusek</cp:lastModifiedBy>
  <cp:revision>18</cp:revision>
  <cp:lastPrinted>2014-09-19T11:02:00Z</cp:lastPrinted>
  <dcterms:created xsi:type="dcterms:W3CDTF">2014-09-19T10:29:00Z</dcterms:created>
  <dcterms:modified xsi:type="dcterms:W3CDTF">2014-09-19T11:02:00Z</dcterms:modified>
</cp:coreProperties>
</file>