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1D" w:rsidRPr="008C7236" w:rsidRDefault="00244D84" w:rsidP="002D0F59">
      <w:pPr>
        <w:spacing w:after="0" w:line="240" w:lineRule="auto"/>
        <w:ind w:left="5664" w:firstLine="857"/>
        <w:jc w:val="both"/>
        <w:rPr>
          <w:rFonts w:ascii="Times New Roman" w:hAnsi="Times New Roman"/>
          <w:b/>
          <w:bCs/>
          <w:sz w:val="24"/>
          <w:szCs w:val="24"/>
        </w:rPr>
      </w:pPr>
      <w:r w:rsidRPr="008C7236">
        <w:rPr>
          <w:rFonts w:ascii="Times New Roman" w:hAnsi="Times New Roman"/>
          <w:sz w:val="24"/>
          <w:szCs w:val="24"/>
        </w:rPr>
        <w:t xml:space="preserve">Poznań, dnia </w:t>
      </w:r>
      <w:r w:rsidR="00903D5D">
        <w:rPr>
          <w:rFonts w:ascii="Times New Roman" w:hAnsi="Times New Roman"/>
          <w:sz w:val="24"/>
          <w:szCs w:val="24"/>
        </w:rPr>
        <w:t>26.08</w:t>
      </w:r>
      <w:r w:rsidR="003E041D" w:rsidRPr="008C7236">
        <w:rPr>
          <w:rFonts w:ascii="Times New Roman" w:hAnsi="Times New Roman"/>
          <w:sz w:val="24"/>
          <w:szCs w:val="24"/>
        </w:rPr>
        <w:t>.2013 r.</w:t>
      </w:r>
    </w:p>
    <w:p w:rsidR="003E041D" w:rsidRPr="008C7236" w:rsidRDefault="003E041D" w:rsidP="003E041D">
      <w:pPr>
        <w:pStyle w:val="Nagwek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36">
        <w:rPr>
          <w:rFonts w:ascii="Times New Roman" w:hAnsi="Times New Roman" w:cs="Times New Roman"/>
          <w:sz w:val="24"/>
          <w:szCs w:val="24"/>
        </w:rPr>
        <w:t xml:space="preserve">dot.: PN </w:t>
      </w:r>
      <w:r w:rsidR="003B7E82">
        <w:rPr>
          <w:rFonts w:ascii="Times New Roman" w:hAnsi="Times New Roman" w:cs="Times New Roman"/>
          <w:sz w:val="24"/>
          <w:szCs w:val="24"/>
        </w:rPr>
        <w:t>42</w:t>
      </w:r>
      <w:r w:rsidRPr="008C7236">
        <w:rPr>
          <w:rFonts w:ascii="Times New Roman" w:hAnsi="Times New Roman" w:cs="Times New Roman"/>
          <w:sz w:val="24"/>
          <w:szCs w:val="24"/>
        </w:rPr>
        <w:t>/13</w:t>
      </w:r>
    </w:p>
    <w:p w:rsidR="003E041D" w:rsidRPr="008C7236" w:rsidRDefault="00F53DC0" w:rsidP="003E0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236">
        <w:rPr>
          <w:rFonts w:ascii="Times New Roman" w:hAnsi="Times New Roman"/>
          <w:sz w:val="24"/>
          <w:szCs w:val="24"/>
        </w:rPr>
        <w:t xml:space="preserve">DZP </w:t>
      </w:r>
      <w:r w:rsidR="006B529F">
        <w:rPr>
          <w:rFonts w:ascii="Times New Roman" w:hAnsi="Times New Roman"/>
          <w:sz w:val="24"/>
          <w:szCs w:val="24"/>
        </w:rPr>
        <w:t>256</w:t>
      </w:r>
      <w:r w:rsidR="003E041D" w:rsidRPr="008C7236">
        <w:rPr>
          <w:rFonts w:ascii="Times New Roman" w:hAnsi="Times New Roman"/>
          <w:sz w:val="24"/>
          <w:szCs w:val="24"/>
        </w:rPr>
        <w:t>/2013</w:t>
      </w:r>
    </w:p>
    <w:p w:rsidR="002D0F59" w:rsidRPr="008C7236" w:rsidRDefault="002D0F59" w:rsidP="00554FE0">
      <w:pPr>
        <w:spacing w:after="0" w:line="240" w:lineRule="auto"/>
        <w:ind w:firstLine="35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5438D" w:rsidRPr="0075438D" w:rsidRDefault="003E041D" w:rsidP="00554FE0">
      <w:pPr>
        <w:spacing w:after="0" w:line="240" w:lineRule="auto"/>
        <w:ind w:firstLine="357"/>
        <w:jc w:val="both"/>
        <w:rPr>
          <w:rStyle w:val="Hipercze"/>
          <w:rFonts w:ascii="Times New Roman" w:hAnsi="Times New Roman"/>
          <w:bCs/>
          <w:i/>
          <w:iCs/>
          <w:color w:val="000000" w:themeColor="text1"/>
          <w:sz w:val="24"/>
          <w:szCs w:val="24"/>
          <w:u w:val="none"/>
        </w:rPr>
      </w:pPr>
      <w:r w:rsidRPr="008C7236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dot.: pytań do specyfikacji istotnych warunków zamówienia </w:t>
      </w:r>
      <w:r w:rsidR="00B3359D" w:rsidRPr="008C7236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do postępowania </w:t>
      </w:r>
      <w:r w:rsidR="00B3359D" w:rsidRPr="0075438D">
        <w:rPr>
          <w:rFonts w:ascii="Times New Roman" w:hAnsi="Times New Roman"/>
          <w:i/>
          <w:iCs/>
          <w:color w:val="000000" w:themeColor="text1"/>
          <w:sz w:val="24"/>
          <w:szCs w:val="24"/>
        </w:rPr>
        <w:t>przetargowego</w:t>
      </w:r>
      <w:r w:rsidR="000144A9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na dostawę </w:t>
      </w:r>
      <w:r w:rsidR="00DC237D" w:rsidRPr="0075438D">
        <w:fldChar w:fldCharType="begin"/>
      </w:r>
      <w:r w:rsidR="00DC237D" w:rsidRPr="0075438D">
        <w:rPr>
          <w:rFonts w:ascii="Times New Roman" w:hAnsi="Times New Roman"/>
          <w:color w:val="000000" w:themeColor="text1"/>
          <w:sz w:val="24"/>
          <w:szCs w:val="24"/>
        </w:rPr>
        <w:instrText xml:space="preserve"> HYPERLINK "http://www.skp.ump.edu.pl/index.php?option=com_content&amp;task=view&amp;id=733&amp;Itemid=88" </w:instrText>
      </w:r>
      <w:r w:rsidR="00DC237D" w:rsidRPr="0075438D">
        <w:fldChar w:fldCharType="separate"/>
      </w:r>
      <w:r w:rsidR="0075438D" w:rsidRPr="0075438D">
        <w:rPr>
          <w:rStyle w:val="Hipercze"/>
          <w:rFonts w:ascii="Times New Roman" w:hAnsi="Times New Roman"/>
          <w:bCs/>
          <w:i/>
          <w:iCs/>
          <w:color w:val="000000" w:themeColor="text1"/>
          <w:sz w:val="24"/>
          <w:szCs w:val="24"/>
          <w:u w:val="none"/>
        </w:rPr>
        <w:t xml:space="preserve">odczynników, materiałów kontrolnych i eksploatacyjnych do elektroforezy białek (wraz z dzierżawą aparatury) do Szpitala Klinicznego im. K. </w:t>
      </w:r>
      <w:proofErr w:type="spellStart"/>
      <w:r w:rsidR="0075438D" w:rsidRPr="0075438D">
        <w:rPr>
          <w:rStyle w:val="Hipercze"/>
          <w:rFonts w:ascii="Times New Roman" w:hAnsi="Times New Roman"/>
          <w:bCs/>
          <w:i/>
          <w:iCs/>
          <w:color w:val="000000" w:themeColor="text1"/>
          <w:sz w:val="24"/>
          <w:szCs w:val="24"/>
          <w:u w:val="none"/>
        </w:rPr>
        <w:t>Jonschera</w:t>
      </w:r>
      <w:proofErr w:type="spellEnd"/>
      <w:r w:rsidR="0075438D" w:rsidRPr="0075438D">
        <w:rPr>
          <w:rStyle w:val="Hipercze"/>
          <w:rFonts w:ascii="Times New Roman" w:hAnsi="Times New Roman"/>
          <w:bCs/>
          <w:i/>
          <w:iCs/>
          <w:color w:val="000000" w:themeColor="text1"/>
          <w:sz w:val="24"/>
          <w:szCs w:val="24"/>
          <w:u w:val="none"/>
        </w:rPr>
        <w:t xml:space="preserve"> UM w Poznaniu </w:t>
      </w:r>
      <w:r w:rsidR="000144A9" w:rsidRPr="008C7236">
        <w:rPr>
          <w:rFonts w:ascii="Times New Roman" w:hAnsi="Times New Roman"/>
          <w:i/>
          <w:iCs/>
          <w:color w:val="000000" w:themeColor="text1"/>
          <w:spacing w:val="2"/>
          <w:sz w:val="24"/>
          <w:szCs w:val="24"/>
        </w:rPr>
        <w:t>(PN</w:t>
      </w:r>
      <w:r w:rsidR="000144A9" w:rsidRPr="008C7236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="000144A9">
        <w:rPr>
          <w:rFonts w:ascii="Times New Roman" w:hAnsi="Times New Roman"/>
          <w:i/>
          <w:iCs/>
          <w:color w:val="000000" w:themeColor="text1"/>
          <w:sz w:val="24"/>
          <w:szCs w:val="24"/>
        </w:rPr>
        <w:t>42</w:t>
      </w:r>
      <w:r w:rsidR="000144A9" w:rsidRPr="008C7236">
        <w:rPr>
          <w:rFonts w:ascii="Times New Roman" w:hAnsi="Times New Roman"/>
          <w:i/>
          <w:iCs/>
          <w:color w:val="000000" w:themeColor="text1"/>
          <w:sz w:val="24"/>
          <w:szCs w:val="24"/>
        </w:rPr>
        <w:t>/13).</w:t>
      </w:r>
    </w:p>
    <w:p w:rsidR="003E041D" w:rsidRPr="008C7236" w:rsidRDefault="00552E62" w:rsidP="00554FE0">
      <w:pPr>
        <w:spacing w:after="0" w:line="240" w:lineRule="auto"/>
        <w:ind w:firstLine="357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75438D">
        <w:rPr>
          <w:rStyle w:val="Hipercze"/>
          <w:rFonts w:ascii="Times New Roman" w:hAnsi="Times New Roman"/>
          <w:bCs/>
          <w:i/>
          <w:iCs/>
          <w:color w:val="000000" w:themeColor="text1"/>
          <w:sz w:val="24"/>
          <w:szCs w:val="24"/>
          <w:u w:val="none"/>
        </w:rPr>
        <w:t xml:space="preserve"> </w:t>
      </w:r>
      <w:r w:rsidR="00DC237D" w:rsidRPr="0075438D">
        <w:rPr>
          <w:rStyle w:val="Hipercze"/>
          <w:rFonts w:ascii="Times New Roman" w:hAnsi="Times New Roman"/>
          <w:bCs/>
          <w:i/>
          <w:iCs/>
          <w:color w:val="000000" w:themeColor="text1"/>
          <w:sz w:val="24"/>
          <w:szCs w:val="24"/>
          <w:u w:val="none"/>
        </w:rPr>
        <w:fldChar w:fldCharType="end"/>
      </w:r>
    </w:p>
    <w:p w:rsidR="003E041D" w:rsidRDefault="003E041D" w:rsidP="00554FE0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8C7236">
        <w:rPr>
          <w:rFonts w:ascii="Times New Roman" w:hAnsi="Times New Roman"/>
          <w:b/>
          <w:sz w:val="24"/>
          <w:szCs w:val="24"/>
          <w:u w:val="single"/>
        </w:rPr>
        <w:t>Pytanie nr 1</w:t>
      </w:r>
      <w:r w:rsidRPr="008C7236">
        <w:rPr>
          <w:rFonts w:ascii="Times New Roman" w:hAnsi="Times New Roman"/>
          <w:b/>
          <w:sz w:val="24"/>
          <w:szCs w:val="24"/>
        </w:rPr>
        <w:t xml:space="preserve"> </w:t>
      </w:r>
    </w:p>
    <w:p w:rsidR="0086537C" w:rsidRPr="0086537C" w:rsidRDefault="0086537C" w:rsidP="00554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37C">
        <w:rPr>
          <w:rFonts w:ascii="Times New Roman" w:hAnsi="Times New Roman"/>
          <w:sz w:val="24"/>
          <w:szCs w:val="24"/>
        </w:rPr>
        <w:t>Dotyczy zał. nr 1 do SIWZ – formularz ofertowy</w:t>
      </w:r>
    </w:p>
    <w:p w:rsidR="0086537C" w:rsidRPr="0086537C" w:rsidRDefault="0086537C" w:rsidP="0055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537C">
        <w:rPr>
          <w:rFonts w:ascii="Times New Roman" w:hAnsi="Times New Roman"/>
          <w:color w:val="000000"/>
          <w:sz w:val="24"/>
          <w:szCs w:val="24"/>
        </w:rPr>
        <w:t xml:space="preserve">Czy Zamawiający wymaga, ażeby oferowane odczynniki przeznaczone były do jednego typu oznaczenia? </w:t>
      </w:r>
    </w:p>
    <w:p w:rsidR="003E041D" w:rsidRDefault="003E041D" w:rsidP="00554F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236">
        <w:rPr>
          <w:rFonts w:ascii="Times New Roman" w:hAnsi="Times New Roman"/>
          <w:b/>
          <w:sz w:val="24"/>
          <w:szCs w:val="24"/>
        </w:rPr>
        <w:t>Odpowiedź:</w:t>
      </w:r>
    </w:p>
    <w:p w:rsidR="000F446B" w:rsidRPr="000F446B" w:rsidRDefault="0062576B" w:rsidP="00554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wymaga aby zaoferowane odczynniki zapewniały rozdział białek surowicy na 6 frakcji (zgodnie z zapisami </w:t>
      </w:r>
      <w:proofErr w:type="spellStart"/>
      <w:r>
        <w:rPr>
          <w:rFonts w:ascii="Times New Roman" w:hAnsi="Times New Roman"/>
          <w:sz w:val="24"/>
          <w:szCs w:val="24"/>
        </w:rPr>
        <w:t>siwz</w:t>
      </w:r>
      <w:proofErr w:type="spellEnd"/>
      <w:r>
        <w:rPr>
          <w:rFonts w:ascii="Times New Roman" w:hAnsi="Times New Roman"/>
          <w:sz w:val="24"/>
          <w:szCs w:val="24"/>
        </w:rPr>
        <w:t>: zastosowanie parametrów wymaganych lp. 6)</w:t>
      </w:r>
      <w:r w:rsidR="00F54BD6">
        <w:rPr>
          <w:rFonts w:ascii="Times New Roman" w:hAnsi="Times New Roman"/>
          <w:sz w:val="24"/>
          <w:szCs w:val="24"/>
        </w:rPr>
        <w:t>.</w:t>
      </w:r>
    </w:p>
    <w:p w:rsidR="00A73BE5" w:rsidRPr="008C7236" w:rsidRDefault="00A73BE5" w:rsidP="00554F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52FC" w:rsidRDefault="00440BF5" w:rsidP="00554FE0">
      <w:pPr>
        <w:spacing w:after="0" w:line="240" w:lineRule="auto"/>
        <w:ind w:left="357" w:right="-2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Pytanie nr 2</w:t>
      </w:r>
    </w:p>
    <w:p w:rsidR="006552FC" w:rsidRPr="006552FC" w:rsidRDefault="006552FC" w:rsidP="00554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2FC">
        <w:rPr>
          <w:rFonts w:ascii="Times New Roman" w:hAnsi="Times New Roman"/>
          <w:sz w:val="24"/>
          <w:szCs w:val="24"/>
        </w:rPr>
        <w:t>Dotyczy zał. nr 1 do SIWZ – formularz ofertowy</w:t>
      </w:r>
    </w:p>
    <w:p w:rsidR="006552FC" w:rsidRPr="006552FC" w:rsidRDefault="006552FC" w:rsidP="0055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52FC">
        <w:rPr>
          <w:rFonts w:ascii="Times New Roman" w:hAnsi="Times New Roman"/>
          <w:color w:val="000000"/>
          <w:sz w:val="24"/>
          <w:szCs w:val="24"/>
        </w:rPr>
        <w:t>Czy Zamawiający wymaga</w:t>
      </w:r>
      <w:r w:rsidR="001E529D">
        <w:rPr>
          <w:rFonts w:ascii="Times New Roman" w:hAnsi="Times New Roman"/>
          <w:color w:val="000000"/>
          <w:sz w:val="24"/>
          <w:szCs w:val="24"/>
        </w:rPr>
        <w:t>,</w:t>
      </w:r>
      <w:r w:rsidR="00AF2C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52FC">
        <w:rPr>
          <w:rFonts w:ascii="Times New Roman" w:hAnsi="Times New Roman"/>
          <w:color w:val="000000"/>
          <w:sz w:val="24"/>
          <w:szCs w:val="24"/>
        </w:rPr>
        <w:t xml:space="preserve">ażeby oferowany aparat zapewniał możliwość wykonania oznaczenia z minimalnej objętości próbki surowicy, nie większej niż 10 </w:t>
      </w:r>
      <w:r w:rsidR="00325A67">
        <w:rPr>
          <w:rFonts w:ascii="Times New Roman" w:hAnsi="Times New Roman"/>
          <w:color w:val="000000"/>
          <w:sz w:val="24"/>
          <w:szCs w:val="24"/>
        </w:rPr>
        <w:t>µ</w:t>
      </w:r>
      <w:r w:rsidRPr="006552FC">
        <w:rPr>
          <w:rFonts w:ascii="Times New Roman" w:hAnsi="Times New Roman"/>
          <w:color w:val="000000"/>
          <w:sz w:val="24"/>
          <w:szCs w:val="24"/>
        </w:rPr>
        <w:t>L?</w:t>
      </w:r>
    </w:p>
    <w:p w:rsidR="00440BF5" w:rsidRDefault="00440BF5" w:rsidP="00554FE0">
      <w:pPr>
        <w:spacing w:after="0" w:line="240" w:lineRule="auto"/>
        <w:ind w:left="357" w:right="-2" w:hanging="357"/>
        <w:jc w:val="both"/>
        <w:rPr>
          <w:rFonts w:ascii="Times New Roman" w:hAnsi="Times New Roman"/>
          <w:b/>
          <w:sz w:val="24"/>
          <w:szCs w:val="24"/>
        </w:rPr>
      </w:pPr>
      <w:r w:rsidRPr="008C7236">
        <w:rPr>
          <w:rFonts w:ascii="Times New Roman" w:hAnsi="Times New Roman"/>
          <w:b/>
          <w:sz w:val="24"/>
          <w:szCs w:val="24"/>
        </w:rPr>
        <w:t>Odpowiedź:</w:t>
      </w:r>
    </w:p>
    <w:p w:rsidR="00005BC1" w:rsidRPr="00005BC1" w:rsidRDefault="000E4D52" w:rsidP="00554FE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wymaga aby objętość próbki surowicy aplikowanej na żel była nie większa niż 10</w:t>
      </w:r>
      <w:r w:rsidR="00976AB4">
        <w:rPr>
          <w:rFonts w:ascii="Times New Roman" w:hAnsi="Times New Roman"/>
          <w:sz w:val="24"/>
          <w:szCs w:val="24"/>
        </w:rPr>
        <w:t xml:space="preserve"> </w:t>
      </w:r>
      <w:r w:rsidR="00325A67">
        <w:rPr>
          <w:rFonts w:ascii="Times New Roman" w:hAnsi="Times New Roman"/>
          <w:color w:val="000000"/>
          <w:sz w:val="24"/>
          <w:szCs w:val="24"/>
        </w:rPr>
        <w:t>µ</w:t>
      </w:r>
      <w:r w:rsidR="00325A67" w:rsidRPr="006552FC">
        <w:rPr>
          <w:rFonts w:ascii="Times New Roman" w:hAnsi="Times New Roman"/>
          <w:color w:val="000000"/>
          <w:sz w:val="24"/>
          <w:szCs w:val="24"/>
        </w:rPr>
        <w:t>L</w:t>
      </w:r>
      <w:r w:rsidR="00005096">
        <w:rPr>
          <w:rFonts w:ascii="Times New Roman" w:hAnsi="Times New Roman"/>
          <w:color w:val="000000"/>
          <w:sz w:val="24"/>
          <w:szCs w:val="24"/>
        </w:rPr>
        <w:t>.</w:t>
      </w:r>
    </w:p>
    <w:p w:rsidR="00005BC1" w:rsidRPr="006552FC" w:rsidRDefault="00005BC1" w:rsidP="00554FE0">
      <w:pPr>
        <w:spacing w:after="0" w:line="240" w:lineRule="auto"/>
        <w:ind w:left="357" w:right="-2" w:hanging="357"/>
        <w:jc w:val="both"/>
        <w:rPr>
          <w:rFonts w:ascii="Times New Roman" w:hAnsi="Times New Roman"/>
          <w:b/>
          <w:sz w:val="24"/>
          <w:szCs w:val="24"/>
        </w:rPr>
      </w:pPr>
    </w:p>
    <w:p w:rsidR="00440BF5" w:rsidRDefault="00440BF5" w:rsidP="00554FE0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Pytanie nr 3</w:t>
      </w:r>
    </w:p>
    <w:p w:rsidR="00680F95" w:rsidRPr="00680F95" w:rsidRDefault="00680F95" w:rsidP="00554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F95">
        <w:rPr>
          <w:rFonts w:ascii="Times New Roman" w:hAnsi="Times New Roman"/>
          <w:sz w:val="24"/>
          <w:szCs w:val="24"/>
        </w:rPr>
        <w:t>Dotyczy zał. nr 1 do SIWZ pkt 3 – formularz ofertowy – zestawienie parametrów wymaganych</w:t>
      </w:r>
    </w:p>
    <w:p w:rsidR="00680F95" w:rsidRPr="00680F95" w:rsidRDefault="00680F95" w:rsidP="00554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0F95">
        <w:rPr>
          <w:rFonts w:ascii="Times New Roman" w:hAnsi="Times New Roman"/>
          <w:color w:val="000000"/>
          <w:sz w:val="24"/>
          <w:szCs w:val="24"/>
        </w:rPr>
        <w:t>Czy Zamawiający wymaga, aby oferowane odczynniki nie zawierały w swoim składzie kwasu octowego?</w:t>
      </w:r>
    </w:p>
    <w:p w:rsidR="00440BF5" w:rsidRPr="008C7236" w:rsidRDefault="00440BF5" w:rsidP="00554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236">
        <w:rPr>
          <w:rFonts w:ascii="Times New Roman" w:hAnsi="Times New Roman"/>
          <w:b/>
          <w:sz w:val="24"/>
          <w:szCs w:val="24"/>
        </w:rPr>
        <w:t>Odpowiedź:</w:t>
      </w:r>
    </w:p>
    <w:p w:rsidR="001C38DB" w:rsidRDefault="00182BFE" w:rsidP="0055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Tak</w:t>
      </w:r>
      <w:r w:rsidR="005612B6">
        <w:rPr>
          <w:rFonts w:ascii="Times New Roman" w:hAnsi="Times New Roman"/>
          <w:color w:val="000000"/>
          <w:sz w:val="24"/>
          <w:szCs w:val="24"/>
        </w:rPr>
        <w:t xml:space="preserve">, zgodnie z zapisem </w:t>
      </w:r>
      <w:proofErr w:type="spellStart"/>
      <w:r w:rsidR="005612B6">
        <w:rPr>
          <w:rFonts w:ascii="Times New Roman" w:hAnsi="Times New Roman"/>
          <w:color w:val="000000"/>
          <w:sz w:val="24"/>
          <w:szCs w:val="24"/>
        </w:rPr>
        <w:t>siwz</w:t>
      </w:r>
      <w:proofErr w:type="spellEnd"/>
      <w:r w:rsidR="005612B6">
        <w:rPr>
          <w:rFonts w:ascii="Times New Roman" w:hAnsi="Times New Roman"/>
          <w:color w:val="000000"/>
          <w:sz w:val="24"/>
          <w:szCs w:val="24"/>
        </w:rPr>
        <w:t>.</w:t>
      </w:r>
    </w:p>
    <w:p w:rsidR="00005BC1" w:rsidRPr="00005BC1" w:rsidRDefault="00005BC1" w:rsidP="0055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0BF5" w:rsidRDefault="00440BF5" w:rsidP="00554FE0">
      <w:pPr>
        <w:spacing w:after="0" w:line="240" w:lineRule="auto"/>
        <w:ind w:left="357" w:right="-2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Pytanie nr 4</w:t>
      </w:r>
    </w:p>
    <w:p w:rsidR="00F44D8A" w:rsidRPr="00F44D8A" w:rsidRDefault="00F44D8A" w:rsidP="00554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D8A">
        <w:rPr>
          <w:rFonts w:ascii="Times New Roman" w:hAnsi="Times New Roman"/>
          <w:sz w:val="24"/>
          <w:szCs w:val="24"/>
        </w:rPr>
        <w:t>Dotyczy zał. nr 1 do SIWZ pkt 10 – formularz ofertowy - zestawienie parametrów wymaganych</w:t>
      </w:r>
    </w:p>
    <w:p w:rsidR="00F44D8A" w:rsidRPr="008C7236" w:rsidRDefault="00F44D8A" w:rsidP="00554FE0">
      <w:pPr>
        <w:spacing w:after="0" w:line="240" w:lineRule="auto"/>
        <w:ind w:left="357" w:right="-2" w:hanging="357"/>
        <w:jc w:val="both"/>
        <w:rPr>
          <w:rFonts w:ascii="Times New Roman" w:hAnsi="Times New Roman"/>
          <w:b/>
          <w:sz w:val="24"/>
          <w:szCs w:val="24"/>
        </w:rPr>
      </w:pPr>
      <w:r w:rsidRPr="00F44D8A">
        <w:rPr>
          <w:rFonts w:ascii="Times New Roman" w:hAnsi="Times New Roman"/>
          <w:color w:val="000000"/>
          <w:sz w:val="24"/>
          <w:szCs w:val="24"/>
        </w:rPr>
        <w:t>Czy Zamawiający wymaga, aby aparat wykonywał pojedynczą aplikację próbki?</w:t>
      </w:r>
    </w:p>
    <w:p w:rsidR="00440BF5" w:rsidRDefault="00440BF5" w:rsidP="00554F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236">
        <w:rPr>
          <w:rFonts w:ascii="Times New Roman" w:hAnsi="Times New Roman"/>
          <w:b/>
          <w:sz w:val="24"/>
          <w:szCs w:val="24"/>
        </w:rPr>
        <w:t>Odpowiedź:</w:t>
      </w:r>
    </w:p>
    <w:p w:rsidR="00756864" w:rsidRPr="000F446B" w:rsidRDefault="00756864" w:rsidP="00554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46B">
        <w:rPr>
          <w:rFonts w:ascii="Times New Roman" w:hAnsi="Times New Roman"/>
          <w:sz w:val="24"/>
          <w:szCs w:val="24"/>
        </w:rPr>
        <w:t>Podtrzymujemy dotychczasowe zapisy SIWZ.</w:t>
      </w:r>
    </w:p>
    <w:p w:rsidR="00756864" w:rsidRPr="008C7236" w:rsidRDefault="00756864" w:rsidP="00554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BF5" w:rsidRPr="00756864" w:rsidRDefault="00440BF5" w:rsidP="00554FE0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Pytanie nr 5</w:t>
      </w:r>
    </w:p>
    <w:p w:rsidR="000A1A51" w:rsidRPr="000A1A51" w:rsidRDefault="000A1A51" w:rsidP="00554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A51">
        <w:rPr>
          <w:rFonts w:ascii="Times New Roman" w:hAnsi="Times New Roman"/>
          <w:sz w:val="24"/>
          <w:szCs w:val="24"/>
        </w:rPr>
        <w:t>Dotyczy zał. nr 1 do SIWZ pkt 25 – formularz ofertowy - zestawienie parametrów wymaganych</w:t>
      </w:r>
    </w:p>
    <w:p w:rsidR="000A1A51" w:rsidRPr="000A1A51" w:rsidRDefault="000A1A51" w:rsidP="00554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A51">
        <w:rPr>
          <w:rFonts w:ascii="Times New Roman" w:hAnsi="Times New Roman"/>
          <w:color w:val="000000"/>
          <w:sz w:val="24"/>
          <w:szCs w:val="24"/>
        </w:rPr>
        <w:t>Czy zamawiający wyrazi zgodę na następującą zmianę zapisu:</w:t>
      </w:r>
      <w:r w:rsidRPr="000A1A51">
        <w:rPr>
          <w:rFonts w:ascii="Times New Roman" w:hAnsi="Times New Roman"/>
          <w:sz w:val="24"/>
          <w:szCs w:val="24"/>
        </w:rPr>
        <w:t xml:space="preserve"> </w:t>
      </w:r>
      <w:r w:rsidRPr="000A1A51">
        <w:rPr>
          <w:rFonts w:ascii="Times New Roman" w:hAnsi="Times New Roman"/>
          <w:color w:val="000000"/>
          <w:sz w:val="24"/>
          <w:szCs w:val="24"/>
        </w:rPr>
        <w:t>„Czas naprawy maksymalnie do 72 godzin od momentu telefonicznego zgłoszenia usterki przez Zamawiającego”</w:t>
      </w:r>
    </w:p>
    <w:p w:rsidR="00440BF5" w:rsidRDefault="00440BF5" w:rsidP="00554F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236">
        <w:rPr>
          <w:rFonts w:ascii="Times New Roman" w:hAnsi="Times New Roman"/>
          <w:b/>
          <w:sz w:val="24"/>
          <w:szCs w:val="24"/>
        </w:rPr>
        <w:t>Odpowiedź:</w:t>
      </w:r>
    </w:p>
    <w:p w:rsidR="00020856" w:rsidRPr="00020856" w:rsidRDefault="00020856" w:rsidP="00554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856">
        <w:rPr>
          <w:rFonts w:ascii="Times New Roman" w:hAnsi="Times New Roman"/>
          <w:sz w:val="24"/>
          <w:szCs w:val="24"/>
        </w:rPr>
        <w:t>Nie</w:t>
      </w:r>
      <w:r w:rsidR="00C47117">
        <w:rPr>
          <w:rFonts w:ascii="Times New Roman" w:hAnsi="Times New Roman"/>
          <w:sz w:val="24"/>
          <w:szCs w:val="24"/>
        </w:rPr>
        <w:t>.</w:t>
      </w:r>
    </w:p>
    <w:p w:rsidR="001C38DB" w:rsidRPr="005A7310" w:rsidRDefault="001C38DB" w:rsidP="00554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0BF5" w:rsidRDefault="00440BF5" w:rsidP="00554FE0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Pytanie nr 6</w:t>
      </w:r>
    </w:p>
    <w:p w:rsidR="00F809B3" w:rsidRPr="004F1C0A" w:rsidRDefault="00F809B3" w:rsidP="00554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C0A">
        <w:rPr>
          <w:rFonts w:ascii="Times New Roman" w:hAnsi="Times New Roman"/>
          <w:sz w:val="24"/>
          <w:szCs w:val="24"/>
        </w:rPr>
        <w:t>Dotyczy zał. nr 1 do SIWZ pkt 26 – formularz ofertowy - zestawienie parametrów wymaganych</w:t>
      </w:r>
    </w:p>
    <w:p w:rsidR="00F809B3" w:rsidRDefault="00F809B3" w:rsidP="00554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9B3">
        <w:rPr>
          <w:rFonts w:ascii="Times New Roman" w:hAnsi="Times New Roman"/>
          <w:color w:val="000000"/>
          <w:sz w:val="24"/>
          <w:szCs w:val="24"/>
        </w:rPr>
        <w:t>Czy zamawiający wyrazi zgodę na następującą zmianę zapisu: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09B3">
        <w:rPr>
          <w:rFonts w:ascii="Times New Roman" w:hAnsi="Times New Roman"/>
          <w:color w:val="000000"/>
          <w:sz w:val="24"/>
          <w:szCs w:val="24"/>
        </w:rPr>
        <w:t>„</w:t>
      </w:r>
      <w:r w:rsidRPr="00F809B3">
        <w:rPr>
          <w:rFonts w:ascii="Times New Roman" w:hAnsi="Times New Roman"/>
          <w:sz w:val="24"/>
          <w:szCs w:val="24"/>
        </w:rPr>
        <w:t>W przypadku awarii utrzymującej się powyżej</w:t>
      </w:r>
      <w:r w:rsidRPr="00357BA3">
        <w:rPr>
          <w:rFonts w:ascii="Times New Roman" w:hAnsi="Times New Roman"/>
          <w:sz w:val="24"/>
          <w:szCs w:val="24"/>
        </w:rPr>
        <w:t xml:space="preserve"> 72</w:t>
      </w:r>
      <w:r w:rsidRPr="00F809B3">
        <w:rPr>
          <w:rFonts w:ascii="Times New Roman" w:hAnsi="Times New Roman"/>
          <w:sz w:val="24"/>
          <w:szCs w:val="24"/>
        </w:rPr>
        <w:t xml:space="preserve"> godzin od momentu telefonicznego zgłoszenia, wykonanie badań na koszt Wykonawcy w innym laboratorium”</w:t>
      </w:r>
    </w:p>
    <w:p w:rsidR="00440BF5" w:rsidRDefault="00440BF5" w:rsidP="00554F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236">
        <w:rPr>
          <w:rFonts w:ascii="Times New Roman" w:hAnsi="Times New Roman"/>
          <w:b/>
          <w:sz w:val="24"/>
          <w:szCs w:val="24"/>
        </w:rPr>
        <w:lastRenderedPageBreak/>
        <w:t>Odpowiedź:</w:t>
      </w:r>
    </w:p>
    <w:p w:rsidR="00FD48C0" w:rsidRPr="00FD48C0" w:rsidRDefault="00FD48C0" w:rsidP="00554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48C0">
        <w:rPr>
          <w:rFonts w:ascii="Times New Roman" w:hAnsi="Times New Roman"/>
          <w:sz w:val="24"/>
          <w:szCs w:val="24"/>
        </w:rPr>
        <w:t>Nie</w:t>
      </w:r>
      <w:r w:rsidR="00C47117">
        <w:rPr>
          <w:rFonts w:ascii="Times New Roman" w:hAnsi="Times New Roman"/>
          <w:sz w:val="24"/>
          <w:szCs w:val="24"/>
        </w:rPr>
        <w:t>.</w:t>
      </w:r>
    </w:p>
    <w:p w:rsidR="001C38DB" w:rsidRDefault="001C38DB" w:rsidP="00554FE0">
      <w:pPr>
        <w:pStyle w:val="Akapitzlist"/>
        <w:spacing w:after="0"/>
        <w:ind w:left="0"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7D17" w:rsidRDefault="00207D17" w:rsidP="00554FE0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Pytanie nr 7</w:t>
      </w:r>
    </w:p>
    <w:p w:rsidR="00F3136C" w:rsidRPr="00F3136C" w:rsidRDefault="00F3136C" w:rsidP="00554FE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Zamawiający dopuści w pkt. 3 (Tab. 1 – zestawienie parametrów wymaganych</w:t>
      </w:r>
      <w:r w:rsidR="0087258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zaoferowanie płynu odbarwiającego poza zestawem odczynnikowym jako oddzielna pozycja asortymentowa, w ilości wystarczającej na cały okres pracy?</w:t>
      </w:r>
    </w:p>
    <w:p w:rsidR="00207D17" w:rsidRDefault="00207D17" w:rsidP="00554F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236">
        <w:rPr>
          <w:rFonts w:ascii="Times New Roman" w:hAnsi="Times New Roman"/>
          <w:b/>
          <w:sz w:val="24"/>
          <w:szCs w:val="24"/>
        </w:rPr>
        <w:t>Odpowiedź:</w:t>
      </w:r>
    </w:p>
    <w:p w:rsidR="00AF07C0" w:rsidRPr="000F446B" w:rsidRDefault="0039013C" w:rsidP="00554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Tak.</w:t>
      </w:r>
    </w:p>
    <w:p w:rsidR="00AF07C0" w:rsidRDefault="00AF07C0" w:rsidP="00554F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7D17" w:rsidRDefault="00207D17" w:rsidP="00554FE0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Pytanie nr 8</w:t>
      </w:r>
    </w:p>
    <w:p w:rsidR="006B5EFB" w:rsidRPr="006B5EFB" w:rsidRDefault="006B5EFB" w:rsidP="00554FE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Zamawiający dopuści w pkt. 10 aplikacje próbek za pomocą teflonowych </w:t>
      </w:r>
      <w:r w:rsidR="001039BF">
        <w:rPr>
          <w:rFonts w:ascii="Times New Roman" w:hAnsi="Times New Roman"/>
          <w:sz w:val="24"/>
          <w:szCs w:val="24"/>
        </w:rPr>
        <w:t>aplikatoró</w:t>
      </w:r>
      <w:r>
        <w:rPr>
          <w:rFonts w:ascii="Times New Roman" w:hAnsi="Times New Roman"/>
          <w:sz w:val="24"/>
          <w:szCs w:val="24"/>
        </w:rPr>
        <w:t>w</w:t>
      </w:r>
      <w:r w:rsidR="005C2CFF">
        <w:rPr>
          <w:rFonts w:ascii="Times New Roman" w:hAnsi="Times New Roman"/>
          <w:sz w:val="24"/>
          <w:szCs w:val="24"/>
        </w:rPr>
        <w:t xml:space="preserve"> </w:t>
      </w:r>
      <w:r w:rsidR="002622DE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budowanych w system?</w:t>
      </w:r>
    </w:p>
    <w:p w:rsidR="00207D17" w:rsidRDefault="00207D17" w:rsidP="00554F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236">
        <w:rPr>
          <w:rFonts w:ascii="Times New Roman" w:hAnsi="Times New Roman"/>
          <w:b/>
          <w:sz w:val="24"/>
          <w:szCs w:val="24"/>
        </w:rPr>
        <w:t>Odpowiedź:</w:t>
      </w:r>
    </w:p>
    <w:p w:rsidR="00AF07C0" w:rsidRDefault="00AF07C0" w:rsidP="00554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46B">
        <w:rPr>
          <w:rFonts w:ascii="Times New Roman" w:hAnsi="Times New Roman"/>
          <w:sz w:val="24"/>
          <w:szCs w:val="24"/>
        </w:rPr>
        <w:t>Podtrzymujemy dotychczasowe zapisy SIWZ.</w:t>
      </w:r>
    </w:p>
    <w:p w:rsidR="00490F47" w:rsidRDefault="00490F47" w:rsidP="00554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0F47" w:rsidRPr="00490F47" w:rsidRDefault="00490F47" w:rsidP="00554FE0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Pytanie nr 9</w:t>
      </w:r>
    </w:p>
    <w:p w:rsidR="0088360F" w:rsidRPr="0088360F" w:rsidRDefault="0088360F" w:rsidP="00554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60F">
        <w:rPr>
          <w:rFonts w:ascii="Times New Roman" w:hAnsi="Times New Roman"/>
          <w:sz w:val="24"/>
          <w:szCs w:val="24"/>
        </w:rPr>
        <w:t xml:space="preserve">Czy Zamawiający dopuści </w:t>
      </w:r>
      <w:proofErr w:type="spellStart"/>
      <w:r w:rsidRPr="0088360F">
        <w:rPr>
          <w:rFonts w:ascii="Times New Roman" w:hAnsi="Times New Roman"/>
          <w:sz w:val="24"/>
          <w:szCs w:val="24"/>
        </w:rPr>
        <w:t>aplikatory</w:t>
      </w:r>
      <w:proofErr w:type="spellEnd"/>
      <w:r w:rsidRPr="0088360F">
        <w:rPr>
          <w:rFonts w:ascii="Times New Roman" w:hAnsi="Times New Roman"/>
          <w:sz w:val="24"/>
          <w:szCs w:val="24"/>
        </w:rPr>
        <w:t xml:space="preserve"> wielorazowe, które są wbudowane w system (posiadające wbudowaną stację myjącą)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60F">
        <w:rPr>
          <w:rFonts w:ascii="Times New Roman" w:hAnsi="Times New Roman"/>
          <w:sz w:val="24"/>
          <w:szCs w:val="24"/>
        </w:rPr>
        <w:t>i służą jedynie do aplikacji materiału badanego bezpośrednio na żel?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60F">
        <w:rPr>
          <w:rFonts w:ascii="Times New Roman" w:hAnsi="Times New Roman"/>
          <w:sz w:val="24"/>
          <w:szCs w:val="24"/>
        </w:rPr>
        <w:t xml:space="preserve">Nadmieniamy, że </w:t>
      </w:r>
      <w:proofErr w:type="spellStart"/>
      <w:r w:rsidRPr="0088360F">
        <w:rPr>
          <w:rFonts w:ascii="Times New Roman" w:hAnsi="Times New Roman"/>
          <w:sz w:val="24"/>
          <w:szCs w:val="24"/>
        </w:rPr>
        <w:t>aplikatory</w:t>
      </w:r>
      <w:proofErr w:type="spellEnd"/>
      <w:r w:rsidRPr="0088360F">
        <w:rPr>
          <w:rFonts w:ascii="Times New Roman" w:hAnsi="Times New Roman"/>
          <w:sz w:val="24"/>
          <w:szCs w:val="24"/>
        </w:rPr>
        <w:t xml:space="preserve"> są zbudowane z wysokiej jakości teflonu co zapobiega kontaminacji a przez to  nie ma wpływu na wynik badania (na życzenie Zamawiającego dostarczymy opinie od użytkowników).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60F">
        <w:rPr>
          <w:rFonts w:ascii="Times New Roman" w:hAnsi="Times New Roman"/>
          <w:sz w:val="24"/>
          <w:szCs w:val="24"/>
        </w:rPr>
        <w:t xml:space="preserve">Próbki badane są </w:t>
      </w:r>
      <w:proofErr w:type="spellStart"/>
      <w:r w:rsidRPr="0088360F">
        <w:rPr>
          <w:rFonts w:ascii="Times New Roman" w:hAnsi="Times New Roman"/>
          <w:sz w:val="24"/>
          <w:szCs w:val="24"/>
        </w:rPr>
        <w:t>rozdozowywane</w:t>
      </w:r>
      <w:proofErr w:type="spellEnd"/>
      <w:r w:rsidRPr="0088360F">
        <w:rPr>
          <w:rFonts w:ascii="Times New Roman" w:hAnsi="Times New Roman"/>
          <w:sz w:val="24"/>
          <w:szCs w:val="24"/>
        </w:rPr>
        <w:t xml:space="preserve"> przez użytkownika do jednorazowych naczynek, w których to w/w </w:t>
      </w:r>
      <w:proofErr w:type="spellStart"/>
      <w:r w:rsidRPr="0088360F">
        <w:rPr>
          <w:rFonts w:ascii="Times New Roman" w:hAnsi="Times New Roman"/>
          <w:sz w:val="24"/>
          <w:szCs w:val="24"/>
        </w:rPr>
        <w:t>aplikatory</w:t>
      </w:r>
      <w:proofErr w:type="spellEnd"/>
      <w:r w:rsidRPr="0088360F">
        <w:rPr>
          <w:rFonts w:ascii="Times New Roman" w:hAnsi="Times New Roman"/>
          <w:sz w:val="24"/>
          <w:szCs w:val="24"/>
        </w:rPr>
        <w:t xml:space="preserve"> pobierają materiał i aplikują na żel.</w:t>
      </w:r>
    </w:p>
    <w:p w:rsidR="00490F47" w:rsidRDefault="00490F47" w:rsidP="00554F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236">
        <w:rPr>
          <w:rFonts w:ascii="Times New Roman" w:hAnsi="Times New Roman"/>
          <w:b/>
          <w:sz w:val="24"/>
          <w:szCs w:val="24"/>
        </w:rPr>
        <w:t>Odpowiedź:</w:t>
      </w:r>
    </w:p>
    <w:p w:rsidR="007E254C" w:rsidRPr="007E254C" w:rsidRDefault="007E254C" w:rsidP="00554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54C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mawiający dopuszcza w/w rozwiązanie w przypadku gwarancji producenta, że zastosowana w analizatorze stacja myjąca zapobiega kontaminacji próbek przy stosowaniu aplikatorów wielorazowych.</w:t>
      </w:r>
    </w:p>
    <w:p w:rsidR="00490F47" w:rsidRDefault="00490F47" w:rsidP="00554F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5F27" w:rsidRDefault="004E5F27" w:rsidP="00554FE0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Pytanie nr 10</w:t>
      </w:r>
    </w:p>
    <w:p w:rsidR="003562F4" w:rsidRPr="003562F4" w:rsidRDefault="003562F4" w:rsidP="00554FE0">
      <w:pPr>
        <w:tabs>
          <w:tab w:val="left" w:pos="72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bidi="pl-PL"/>
        </w:rPr>
      </w:pPr>
      <w:r w:rsidRPr="003562F4">
        <w:rPr>
          <w:rFonts w:ascii="Times New Roman" w:hAnsi="Times New Roman"/>
          <w:sz w:val="24"/>
          <w:szCs w:val="24"/>
          <w:lang w:bidi="pl-PL"/>
        </w:rPr>
        <w:t>Czy ilość 18900 oznaczeń uwzględnia już kontrole?</w:t>
      </w:r>
    </w:p>
    <w:p w:rsidR="004E5F27" w:rsidRDefault="004E5F27" w:rsidP="00554F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236">
        <w:rPr>
          <w:rFonts w:ascii="Times New Roman" w:hAnsi="Times New Roman"/>
          <w:b/>
          <w:sz w:val="24"/>
          <w:szCs w:val="24"/>
        </w:rPr>
        <w:t>Odpowiedź:</w:t>
      </w:r>
    </w:p>
    <w:p w:rsidR="001B3078" w:rsidRPr="001B3078" w:rsidRDefault="001B3078" w:rsidP="00554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078">
        <w:rPr>
          <w:rFonts w:ascii="Times New Roman" w:hAnsi="Times New Roman"/>
          <w:sz w:val="24"/>
          <w:szCs w:val="24"/>
        </w:rPr>
        <w:t>Tak.</w:t>
      </w:r>
    </w:p>
    <w:p w:rsidR="004E5F27" w:rsidRPr="00490F47" w:rsidRDefault="004E5F27" w:rsidP="00554FE0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E5F27" w:rsidRDefault="004E5F27" w:rsidP="00554FE0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Pytanie nr 11</w:t>
      </w:r>
    </w:p>
    <w:p w:rsidR="00AF6691" w:rsidRPr="00AF6691" w:rsidRDefault="00AF6691" w:rsidP="00554FE0">
      <w:pPr>
        <w:tabs>
          <w:tab w:val="left" w:pos="72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bidi="pl-PL"/>
        </w:rPr>
      </w:pPr>
      <w:r w:rsidRPr="00AF6691">
        <w:rPr>
          <w:rFonts w:ascii="Times New Roman" w:hAnsi="Times New Roman"/>
          <w:sz w:val="24"/>
          <w:szCs w:val="24"/>
          <w:lang w:bidi="pl-PL"/>
        </w:rPr>
        <w:t>Czy Zamawiający dopuści wykonywanie kontroli na dwóch poziomach naprzemiennie w taki sposób, że najpierw będzie wykonywany jeden poziom, a następnie po utracie jego stabilności/wyczerpaniu drugi poziom?</w:t>
      </w:r>
    </w:p>
    <w:p w:rsidR="004E5F27" w:rsidRDefault="004E5F27" w:rsidP="00554F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236">
        <w:rPr>
          <w:rFonts w:ascii="Times New Roman" w:hAnsi="Times New Roman"/>
          <w:b/>
          <w:sz w:val="24"/>
          <w:szCs w:val="24"/>
        </w:rPr>
        <w:t>Odpowiedź:</w:t>
      </w:r>
    </w:p>
    <w:p w:rsidR="002114EF" w:rsidRPr="002114EF" w:rsidRDefault="002114EF" w:rsidP="00554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4EF">
        <w:rPr>
          <w:rFonts w:ascii="Times New Roman" w:hAnsi="Times New Roman"/>
          <w:sz w:val="24"/>
          <w:szCs w:val="24"/>
        </w:rPr>
        <w:t>Zamawiający nie w</w:t>
      </w:r>
      <w:r>
        <w:rPr>
          <w:rFonts w:ascii="Times New Roman" w:hAnsi="Times New Roman"/>
          <w:sz w:val="24"/>
          <w:szCs w:val="24"/>
        </w:rPr>
        <w:t>yraża zgody. Zamawiający wymaga zaoferowania materiałów kontrolnych, które zapewniają wykonanie kontroli na poziomach normalnych lub patologicznych 5 razy w tygodniu, każdego kolejnego dnia na innym poziomie.</w:t>
      </w:r>
    </w:p>
    <w:p w:rsidR="004E5F27" w:rsidRPr="00490F47" w:rsidRDefault="004E5F27" w:rsidP="00554FE0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E5F27" w:rsidRDefault="004E5F27" w:rsidP="00554FE0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Pytanie nr 12</w:t>
      </w:r>
    </w:p>
    <w:p w:rsidR="00CA268E" w:rsidRPr="00CA268E" w:rsidRDefault="00CA268E" w:rsidP="00554FE0">
      <w:pPr>
        <w:pStyle w:val="Tekstpodstawowy"/>
        <w:spacing w:after="0"/>
      </w:pPr>
      <w:r w:rsidRPr="00CA268E">
        <w:t>Czy Zamawiający wymaga 2 zestawów komputerowych (jeden do pracy w systemie informatycznym, a drugi do systemu elektroforetycznego), czy też dopuszcza 1 zestaw komputerowy łączący w sobie wszystkie wymienione funkcje?</w:t>
      </w:r>
    </w:p>
    <w:p w:rsidR="004E5F27" w:rsidRDefault="004E5F27" w:rsidP="00554F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236">
        <w:rPr>
          <w:rFonts w:ascii="Times New Roman" w:hAnsi="Times New Roman"/>
          <w:b/>
          <w:sz w:val="24"/>
          <w:szCs w:val="24"/>
        </w:rPr>
        <w:t>Odpowiedź:</w:t>
      </w:r>
    </w:p>
    <w:p w:rsidR="000549A6" w:rsidRPr="00D7401D" w:rsidRDefault="000549A6" w:rsidP="00554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01D">
        <w:rPr>
          <w:rFonts w:ascii="Times New Roman" w:hAnsi="Times New Roman"/>
          <w:sz w:val="24"/>
          <w:szCs w:val="24"/>
        </w:rPr>
        <w:t xml:space="preserve">Obok sprzętu komputerowego zapewniającego współpracę z oferowanym aparatem, wykonawca zapewni zestaw komputerowy, którego minimalne wymagania zostały określone w zapisach </w:t>
      </w:r>
      <w:proofErr w:type="spellStart"/>
      <w:r w:rsidRPr="00D7401D">
        <w:rPr>
          <w:rFonts w:ascii="Times New Roman" w:hAnsi="Times New Roman"/>
          <w:sz w:val="24"/>
          <w:szCs w:val="24"/>
        </w:rPr>
        <w:t>siwz</w:t>
      </w:r>
      <w:proofErr w:type="spellEnd"/>
      <w:r w:rsidRPr="00D7401D">
        <w:rPr>
          <w:rFonts w:ascii="Times New Roman" w:hAnsi="Times New Roman"/>
          <w:sz w:val="24"/>
          <w:szCs w:val="24"/>
        </w:rPr>
        <w:t>.</w:t>
      </w:r>
    </w:p>
    <w:p w:rsidR="004E5F27" w:rsidRPr="00490F47" w:rsidRDefault="004E5F27" w:rsidP="00554FE0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E5F27" w:rsidRDefault="004E5F27" w:rsidP="00554FE0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Pytanie nr 13</w:t>
      </w:r>
    </w:p>
    <w:p w:rsidR="005019A0" w:rsidRDefault="003D7FA2" w:rsidP="00554FE0">
      <w:pPr>
        <w:pStyle w:val="Tekstpodstawowy"/>
        <w:spacing w:after="0"/>
      </w:pPr>
      <w:r w:rsidRPr="003D7FA2">
        <w:t xml:space="preserve">Czy Zamawiający dopuści zaoferowanie żeli </w:t>
      </w:r>
      <w:proofErr w:type="spellStart"/>
      <w:r w:rsidRPr="003D7FA2">
        <w:t>agarozowych</w:t>
      </w:r>
      <w:proofErr w:type="spellEnd"/>
      <w:r w:rsidRPr="003D7FA2">
        <w:t xml:space="preserve"> pozwalających wykonać do 24 </w:t>
      </w:r>
      <w:r w:rsidR="005019A0">
        <w:t>próbek?</w:t>
      </w:r>
    </w:p>
    <w:p w:rsidR="004E5F27" w:rsidRDefault="004E5F27" w:rsidP="00554FE0">
      <w:pPr>
        <w:pStyle w:val="Tekstpodstawowy"/>
        <w:spacing w:after="0"/>
        <w:jc w:val="left"/>
        <w:rPr>
          <w:b/>
        </w:rPr>
      </w:pPr>
      <w:r w:rsidRPr="008C7236">
        <w:rPr>
          <w:b/>
        </w:rPr>
        <w:t>Odpowiedź:</w:t>
      </w:r>
    </w:p>
    <w:p w:rsidR="001E29FB" w:rsidRPr="001E29FB" w:rsidRDefault="001E29FB" w:rsidP="00554FE0">
      <w:pPr>
        <w:pStyle w:val="Tekstpodstawowy"/>
        <w:spacing w:after="0"/>
        <w:jc w:val="left"/>
      </w:pPr>
      <w:r w:rsidRPr="001E29FB">
        <w:t>Tak, z</w:t>
      </w:r>
      <w:r>
        <w:t xml:space="preserve">godnie z zapisem </w:t>
      </w:r>
      <w:proofErr w:type="spellStart"/>
      <w:r>
        <w:t>siwz</w:t>
      </w:r>
      <w:proofErr w:type="spellEnd"/>
      <w:r>
        <w:t>: zestawienie parametrów wymaganych lp. 11.</w:t>
      </w:r>
    </w:p>
    <w:p w:rsidR="004E5F27" w:rsidRPr="00490F47" w:rsidRDefault="004E5F27" w:rsidP="004E5F27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E5F27" w:rsidRDefault="004E5F27" w:rsidP="00207D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E5F27" w:rsidRDefault="004E5F27" w:rsidP="00207D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07D17" w:rsidRDefault="00207D17" w:rsidP="00207D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38DB" w:rsidRDefault="001C38DB" w:rsidP="00207D17">
      <w:pPr>
        <w:pStyle w:val="Akapitzlist"/>
        <w:spacing w:after="0"/>
        <w:ind w:left="0"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38DB" w:rsidRPr="004E2881" w:rsidRDefault="001C38DB" w:rsidP="001C38DB">
      <w:pPr>
        <w:pStyle w:val="Akapitzlist"/>
        <w:spacing w:after="0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6970" w:rsidRPr="008C7236" w:rsidRDefault="004A6970" w:rsidP="00C74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897" w:rsidRPr="008C7236" w:rsidRDefault="00137897" w:rsidP="00C743B5">
      <w:pPr>
        <w:spacing w:after="0" w:line="240" w:lineRule="auto"/>
        <w:ind w:firstLine="7088"/>
        <w:jc w:val="both"/>
        <w:rPr>
          <w:rFonts w:ascii="Times New Roman" w:hAnsi="Times New Roman"/>
          <w:sz w:val="24"/>
          <w:szCs w:val="24"/>
        </w:rPr>
      </w:pPr>
      <w:r w:rsidRPr="008C7236">
        <w:rPr>
          <w:rFonts w:ascii="Times New Roman" w:hAnsi="Times New Roman"/>
          <w:sz w:val="24"/>
          <w:szCs w:val="24"/>
        </w:rPr>
        <w:t>Z poważaniem,</w:t>
      </w:r>
    </w:p>
    <w:p w:rsidR="006E7AC4" w:rsidRDefault="006E7AC4">
      <w:pPr>
        <w:ind w:left="7080"/>
        <w:rPr>
          <w:rFonts w:ascii="Times New Roman" w:hAnsi="Times New Roman"/>
          <w:sz w:val="24"/>
          <w:szCs w:val="24"/>
        </w:rPr>
      </w:pPr>
    </w:p>
    <w:p w:rsidR="006E7AC4" w:rsidRDefault="006E7AC4" w:rsidP="006E7AC4">
      <w:pPr>
        <w:rPr>
          <w:rFonts w:ascii="Times New Roman" w:hAnsi="Times New Roman"/>
          <w:sz w:val="24"/>
          <w:szCs w:val="24"/>
        </w:rPr>
      </w:pPr>
    </w:p>
    <w:p w:rsidR="00511A5E" w:rsidRPr="006E7AC4" w:rsidRDefault="006E7AC4" w:rsidP="006E7AC4">
      <w:pPr>
        <w:tabs>
          <w:tab w:val="left" w:pos="54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511A5E" w:rsidRPr="006E7A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8C0" w:rsidRDefault="00C678C0" w:rsidP="00787453">
      <w:pPr>
        <w:spacing w:after="0" w:line="240" w:lineRule="auto"/>
      </w:pPr>
      <w:r>
        <w:separator/>
      </w:r>
    </w:p>
  </w:endnote>
  <w:endnote w:type="continuationSeparator" w:id="0">
    <w:p w:rsidR="00C678C0" w:rsidRDefault="00C678C0" w:rsidP="0078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53" w:rsidRDefault="007874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017611"/>
      <w:docPartObj>
        <w:docPartGallery w:val="Page Numbers (Bottom of Page)"/>
        <w:docPartUnique/>
      </w:docPartObj>
    </w:sdtPr>
    <w:sdtEndPr/>
    <w:sdtContent>
      <w:p w:rsidR="00787453" w:rsidRDefault="007874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254">
          <w:rPr>
            <w:noProof/>
          </w:rPr>
          <w:t>1</w:t>
        </w:r>
        <w:r>
          <w:fldChar w:fldCharType="end"/>
        </w:r>
      </w:p>
    </w:sdtContent>
  </w:sdt>
  <w:p w:rsidR="00787453" w:rsidRDefault="007874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53" w:rsidRDefault="007874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8C0" w:rsidRDefault="00C678C0" w:rsidP="00787453">
      <w:pPr>
        <w:spacing w:after="0" w:line="240" w:lineRule="auto"/>
      </w:pPr>
      <w:r>
        <w:separator/>
      </w:r>
    </w:p>
  </w:footnote>
  <w:footnote w:type="continuationSeparator" w:id="0">
    <w:p w:rsidR="00C678C0" w:rsidRDefault="00C678C0" w:rsidP="0078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53" w:rsidRDefault="007874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53" w:rsidRDefault="0078745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53" w:rsidRDefault="007874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564FE6"/>
    <w:multiLevelType w:val="hybridMultilevel"/>
    <w:tmpl w:val="F4889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C0740"/>
    <w:multiLevelType w:val="hybridMultilevel"/>
    <w:tmpl w:val="09486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8348C"/>
    <w:multiLevelType w:val="hybridMultilevel"/>
    <w:tmpl w:val="73A29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B11E8"/>
    <w:multiLevelType w:val="hybridMultilevel"/>
    <w:tmpl w:val="F2EAB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1D"/>
    <w:rsid w:val="00005096"/>
    <w:rsid w:val="00005BC1"/>
    <w:rsid w:val="00011C90"/>
    <w:rsid w:val="000144A9"/>
    <w:rsid w:val="00020856"/>
    <w:rsid w:val="00024FA3"/>
    <w:rsid w:val="000251A2"/>
    <w:rsid w:val="000549A6"/>
    <w:rsid w:val="000610A5"/>
    <w:rsid w:val="00061247"/>
    <w:rsid w:val="00073F79"/>
    <w:rsid w:val="00093A4F"/>
    <w:rsid w:val="000A1A51"/>
    <w:rsid w:val="000A607E"/>
    <w:rsid w:val="000B1EF1"/>
    <w:rsid w:val="000C04DF"/>
    <w:rsid w:val="000C39A7"/>
    <w:rsid w:val="000D70BD"/>
    <w:rsid w:val="000E167A"/>
    <w:rsid w:val="000E4D52"/>
    <w:rsid w:val="000F446B"/>
    <w:rsid w:val="001039BF"/>
    <w:rsid w:val="0013448F"/>
    <w:rsid w:val="00137897"/>
    <w:rsid w:val="00140A13"/>
    <w:rsid w:val="00143046"/>
    <w:rsid w:val="00174778"/>
    <w:rsid w:val="00182BFE"/>
    <w:rsid w:val="001927CC"/>
    <w:rsid w:val="00192B80"/>
    <w:rsid w:val="00193E20"/>
    <w:rsid w:val="001B3078"/>
    <w:rsid w:val="001B44F9"/>
    <w:rsid w:val="001B6687"/>
    <w:rsid w:val="001C1895"/>
    <w:rsid w:val="001C38DB"/>
    <w:rsid w:val="001C461B"/>
    <w:rsid w:val="001C519A"/>
    <w:rsid w:val="001E29FB"/>
    <w:rsid w:val="001E309A"/>
    <w:rsid w:val="001E529D"/>
    <w:rsid w:val="001E77C1"/>
    <w:rsid w:val="001F4F64"/>
    <w:rsid w:val="00207D17"/>
    <w:rsid w:val="00210B8F"/>
    <w:rsid w:val="002114EF"/>
    <w:rsid w:val="00213FF0"/>
    <w:rsid w:val="0023152B"/>
    <w:rsid w:val="00233ED6"/>
    <w:rsid w:val="00236CEC"/>
    <w:rsid w:val="00243C16"/>
    <w:rsid w:val="00244D84"/>
    <w:rsid w:val="00250B41"/>
    <w:rsid w:val="00251D6E"/>
    <w:rsid w:val="002622DE"/>
    <w:rsid w:val="002B1462"/>
    <w:rsid w:val="002D0F59"/>
    <w:rsid w:val="002D4836"/>
    <w:rsid w:val="002E267B"/>
    <w:rsid w:val="003008E9"/>
    <w:rsid w:val="00313FF0"/>
    <w:rsid w:val="00325A67"/>
    <w:rsid w:val="0033650F"/>
    <w:rsid w:val="003451EE"/>
    <w:rsid w:val="003512C5"/>
    <w:rsid w:val="00352F78"/>
    <w:rsid w:val="003562F4"/>
    <w:rsid w:val="00357BA3"/>
    <w:rsid w:val="00361BAF"/>
    <w:rsid w:val="0039013C"/>
    <w:rsid w:val="003A56F6"/>
    <w:rsid w:val="003B2300"/>
    <w:rsid w:val="003B7E82"/>
    <w:rsid w:val="003C486E"/>
    <w:rsid w:val="003C67FE"/>
    <w:rsid w:val="003D7FA2"/>
    <w:rsid w:val="003E041D"/>
    <w:rsid w:val="00427E8B"/>
    <w:rsid w:val="004314DB"/>
    <w:rsid w:val="00432A8D"/>
    <w:rsid w:val="004358B8"/>
    <w:rsid w:val="00440BF5"/>
    <w:rsid w:val="00446C48"/>
    <w:rsid w:val="00461454"/>
    <w:rsid w:val="00473A96"/>
    <w:rsid w:val="00490952"/>
    <w:rsid w:val="00490F47"/>
    <w:rsid w:val="00496D39"/>
    <w:rsid w:val="004A3315"/>
    <w:rsid w:val="004A6970"/>
    <w:rsid w:val="004A7DB4"/>
    <w:rsid w:val="004E5F27"/>
    <w:rsid w:val="004E7C9E"/>
    <w:rsid w:val="004F1C0A"/>
    <w:rsid w:val="004F2FE7"/>
    <w:rsid w:val="004F751B"/>
    <w:rsid w:val="005019A0"/>
    <w:rsid w:val="00511A5E"/>
    <w:rsid w:val="00516E9A"/>
    <w:rsid w:val="005315EA"/>
    <w:rsid w:val="00551184"/>
    <w:rsid w:val="005512F9"/>
    <w:rsid w:val="00552E62"/>
    <w:rsid w:val="00554FE0"/>
    <w:rsid w:val="005612B6"/>
    <w:rsid w:val="00580146"/>
    <w:rsid w:val="00594F0B"/>
    <w:rsid w:val="005A03A8"/>
    <w:rsid w:val="005A2AB0"/>
    <w:rsid w:val="005A3D49"/>
    <w:rsid w:val="005A7310"/>
    <w:rsid w:val="005C2CFF"/>
    <w:rsid w:val="005C603B"/>
    <w:rsid w:val="005D1AC6"/>
    <w:rsid w:val="005D570C"/>
    <w:rsid w:val="005D746E"/>
    <w:rsid w:val="005E05B5"/>
    <w:rsid w:val="005F07A8"/>
    <w:rsid w:val="00601029"/>
    <w:rsid w:val="00610E7B"/>
    <w:rsid w:val="00615097"/>
    <w:rsid w:val="00620E50"/>
    <w:rsid w:val="006212EC"/>
    <w:rsid w:val="00621A09"/>
    <w:rsid w:val="00622542"/>
    <w:rsid w:val="0062576B"/>
    <w:rsid w:val="00654DF6"/>
    <w:rsid w:val="006552FC"/>
    <w:rsid w:val="00665C40"/>
    <w:rsid w:val="00667BA3"/>
    <w:rsid w:val="00680F95"/>
    <w:rsid w:val="00687516"/>
    <w:rsid w:val="00687D6B"/>
    <w:rsid w:val="006A16B1"/>
    <w:rsid w:val="006B529F"/>
    <w:rsid w:val="006B5EFB"/>
    <w:rsid w:val="006D3A7B"/>
    <w:rsid w:val="006D59D2"/>
    <w:rsid w:val="006E7AC4"/>
    <w:rsid w:val="006F015F"/>
    <w:rsid w:val="006F268B"/>
    <w:rsid w:val="006F6E76"/>
    <w:rsid w:val="007051B5"/>
    <w:rsid w:val="007236D9"/>
    <w:rsid w:val="007346BD"/>
    <w:rsid w:val="00751A47"/>
    <w:rsid w:val="0075438D"/>
    <w:rsid w:val="007552D0"/>
    <w:rsid w:val="007565D0"/>
    <w:rsid w:val="00756864"/>
    <w:rsid w:val="00780CB3"/>
    <w:rsid w:val="00787453"/>
    <w:rsid w:val="007920E8"/>
    <w:rsid w:val="007C0E0E"/>
    <w:rsid w:val="007C6F57"/>
    <w:rsid w:val="007E254C"/>
    <w:rsid w:val="007F224C"/>
    <w:rsid w:val="00805234"/>
    <w:rsid w:val="00846595"/>
    <w:rsid w:val="0084693C"/>
    <w:rsid w:val="0086537C"/>
    <w:rsid w:val="00872587"/>
    <w:rsid w:val="00882254"/>
    <w:rsid w:val="0088360F"/>
    <w:rsid w:val="0089555E"/>
    <w:rsid w:val="008C7236"/>
    <w:rsid w:val="008D0462"/>
    <w:rsid w:val="008D6325"/>
    <w:rsid w:val="008F11BD"/>
    <w:rsid w:val="00901F8E"/>
    <w:rsid w:val="00903D5D"/>
    <w:rsid w:val="00911182"/>
    <w:rsid w:val="00945C9F"/>
    <w:rsid w:val="0096616B"/>
    <w:rsid w:val="00976284"/>
    <w:rsid w:val="00976AB4"/>
    <w:rsid w:val="00990237"/>
    <w:rsid w:val="009B26A7"/>
    <w:rsid w:val="009F756B"/>
    <w:rsid w:val="00A4524B"/>
    <w:rsid w:val="00A46A19"/>
    <w:rsid w:val="00A71A1C"/>
    <w:rsid w:val="00A73BE5"/>
    <w:rsid w:val="00A77F7A"/>
    <w:rsid w:val="00A77FE2"/>
    <w:rsid w:val="00A910E0"/>
    <w:rsid w:val="00A93BA0"/>
    <w:rsid w:val="00AA2CD7"/>
    <w:rsid w:val="00AA324F"/>
    <w:rsid w:val="00AB2DE8"/>
    <w:rsid w:val="00AB6E6C"/>
    <w:rsid w:val="00AC4EEE"/>
    <w:rsid w:val="00AF07C0"/>
    <w:rsid w:val="00AF2C4A"/>
    <w:rsid w:val="00AF6691"/>
    <w:rsid w:val="00B07258"/>
    <w:rsid w:val="00B3359D"/>
    <w:rsid w:val="00B35E92"/>
    <w:rsid w:val="00B44C63"/>
    <w:rsid w:val="00B725E6"/>
    <w:rsid w:val="00BB7459"/>
    <w:rsid w:val="00BC2107"/>
    <w:rsid w:val="00BE0AB8"/>
    <w:rsid w:val="00BF2532"/>
    <w:rsid w:val="00BF5384"/>
    <w:rsid w:val="00C424E9"/>
    <w:rsid w:val="00C47117"/>
    <w:rsid w:val="00C678C0"/>
    <w:rsid w:val="00C743B5"/>
    <w:rsid w:val="00CA268E"/>
    <w:rsid w:val="00CB2430"/>
    <w:rsid w:val="00CB273F"/>
    <w:rsid w:val="00CB3DAF"/>
    <w:rsid w:val="00CC2C4F"/>
    <w:rsid w:val="00CC3565"/>
    <w:rsid w:val="00CD4568"/>
    <w:rsid w:val="00CE4A1B"/>
    <w:rsid w:val="00D625F4"/>
    <w:rsid w:val="00D715AA"/>
    <w:rsid w:val="00D7401D"/>
    <w:rsid w:val="00D922F9"/>
    <w:rsid w:val="00DC237D"/>
    <w:rsid w:val="00DC6A5B"/>
    <w:rsid w:val="00DE0149"/>
    <w:rsid w:val="00E05768"/>
    <w:rsid w:val="00E20468"/>
    <w:rsid w:val="00E25DA0"/>
    <w:rsid w:val="00E43420"/>
    <w:rsid w:val="00E86EFF"/>
    <w:rsid w:val="00EB1A85"/>
    <w:rsid w:val="00EB6161"/>
    <w:rsid w:val="00EC4E06"/>
    <w:rsid w:val="00F17EF5"/>
    <w:rsid w:val="00F21ACB"/>
    <w:rsid w:val="00F3136C"/>
    <w:rsid w:val="00F3487F"/>
    <w:rsid w:val="00F407AE"/>
    <w:rsid w:val="00F44D8A"/>
    <w:rsid w:val="00F5176B"/>
    <w:rsid w:val="00F53DC0"/>
    <w:rsid w:val="00F54BD6"/>
    <w:rsid w:val="00F809B3"/>
    <w:rsid w:val="00F867CF"/>
    <w:rsid w:val="00FA2F7A"/>
    <w:rsid w:val="00FC01B9"/>
    <w:rsid w:val="00FC6725"/>
    <w:rsid w:val="00FD48C0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FD648-CB09-49DD-AD90-6C5FE8E4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86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E04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041D"/>
    <w:rPr>
      <w:rFonts w:ascii="Arial" w:eastAsia="Calibri" w:hAnsi="Arial" w:cs="Arial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8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4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45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52E6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0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38DB"/>
    <w:pPr>
      <w:spacing w:after="120" w:line="240" w:lineRule="auto"/>
      <w:ind w:left="720" w:right="6237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semiHidden/>
    <w:rsid w:val="004E5F27"/>
    <w:pPr>
      <w:widowControl w:val="0"/>
      <w:suppressAutoHyphens/>
      <w:spacing w:after="120" w:line="240" w:lineRule="auto"/>
      <w:jc w:val="both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F27"/>
    <w:rPr>
      <w:rFonts w:ascii="Times New Roman" w:eastAsia="Arial Unicode MS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8AC33-AA79-4E5F-8CC1-92861654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pklusek</dc:creator>
  <cp:lastModifiedBy>pklusek</cp:lastModifiedBy>
  <cp:revision>94</cp:revision>
  <cp:lastPrinted>2013-08-26T07:36:00Z</cp:lastPrinted>
  <dcterms:created xsi:type="dcterms:W3CDTF">2013-08-20T08:15:00Z</dcterms:created>
  <dcterms:modified xsi:type="dcterms:W3CDTF">2013-08-26T07:43:00Z</dcterms:modified>
</cp:coreProperties>
</file>