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1D" w:rsidRPr="00891212" w:rsidRDefault="00244D84" w:rsidP="00E73547">
      <w:pPr>
        <w:spacing w:after="0" w:line="240" w:lineRule="auto"/>
        <w:ind w:left="5664" w:firstLine="715"/>
        <w:jc w:val="both"/>
        <w:rPr>
          <w:rFonts w:ascii="Times New Roman" w:hAnsi="Times New Roman"/>
          <w:b/>
          <w:bCs/>
          <w:sz w:val="24"/>
          <w:szCs w:val="24"/>
        </w:rPr>
      </w:pPr>
      <w:r w:rsidRPr="00891212">
        <w:rPr>
          <w:rFonts w:ascii="Times New Roman" w:hAnsi="Times New Roman"/>
          <w:sz w:val="24"/>
          <w:szCs w:val="24"/>
        </w:rPr>
        <w:t>Poznań, dnia</w:t>
      </w:r>
      <w:r w:rsidR="003B132A">
        <w:rPr>
          <w:rFonts w:ascii="Times New Roman" w:hAnsi="Times New Roman"/>
          <w:sz w:val="24"/>
          <w:szCs w:val="24"/>
        </w:rPr>
        <w:t xml:space="preserve"> </w:t>
      </w:r>
      <w:r w:rsidR="00E73547">
        <w:rPr>
          <w:rFonts w:ascii="Times New Roman" w:hAnsi="Times New Roman"/>
          <w:sz w:val="24"/>
          <w:szCs w:val="24"/>
        </w:rPr>
        <w:t>01</w:t>
      </w:r>
      <w:r w:rsidR="001B6687" w:rsidRPr="00891212">
        <w:rPr>
          <w:rFonts w:ascii="Times New Roman" w:hAnsi="Times New Roman"/>
          <w:sz w:val="24"/>
          <w:szCs w:val="24"/>
        </w:rPr>
        <w:t>.</w:t>
      </w:r>
      <w:r w:rsidR="00F53DC0" w:rsidRPr="00891212">
        <w:rPr>
          <w:rFonts w:ascii="Times New Roman" w:hAnsi="Times New Roman"/>
          <w:sz w:val="24"/>
          <w:szCs w:val="24"/>
        </w:rPr>
        <w:t>0</w:t>
      </w:r>
      <w:r w:rsidR="00E73547">
        <w:rPr>
          <w:rFonts w:ascii="Times New Roman" w:hAnsi="Times New Roman"/>
          <w:sz w:val="24"/>
          <w:szCs w:val="24"/>
        </w:rPr>
        <w:t>8</w:t>
      </w:r>
      <w:r w:rsidR="003E041D" w:rsidRPr="00891212">
        <w:rPr>
          <w:rFonts w:ascii="Times New Roman" w:hAnsi="Times New Roman"/>
          <w:sz w:val="24"/>
          <w:szCs w:val="24"/>
        </w:rPr>
        <w:t>.2013 r.</w:t>
      </w:r>
    </w:p>
    <w:p w:rsidR="003E041D" w:rsidRPr="00891212" w:rsidRDefault="003E041D" w:rsidP="003E041D">
      <w:pPr>
        <w:pStyle w:val="Nagwek1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212">
        <w:rPr>
          <w:rFonts w:ascii="Times New Roman" w:hAnsi="Times New Roman" w:cs="Times New Roman"/>
          <w:sz w:val="24"/>
          <w:szCs w:val="24"/>
        </w:rPr>
        <w:t xml:space="preserve">dot.: PN </w:t>
      </w:r>
      <w:r w:rsidR="009B26A7" w:rsidRPr="00891212">
        <w:rPr>
          <w:rFonts w:ascii="Times New Roman" w:hAnsi="Times New Roman" w:cs="Times New Roman"/>
          <w:sz w:val="24"/>
          <w:szCs w:val="24"/>
        </w:rPr>
        <w:t>40</w:t>
      </w:r>
      <w:r w:rsidRPr="00891212">
        <w:rPr>
          <w:rFonts w:ascii="Times New Roman" w:hAnsi="Times New Roman" w:cs="Times New Roman"/>
          <w:sz w:val="24"/>
          <w:szCs w:val="24"/>
        </w:rPr>
        <w:t>/13</w:t>
      </w:r>
    </w:p>
    <w:p w:rsidR="003E041D" w:rsidRPr="00891212" w:rsidRDefault="00F53DC0" w:rsidP="003E04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1212">
        <w:rPr>
          <w:rFonts w:ascii="Times New Roman" w:hAnsi="Times New Roman"/>
          <w:sz w:val="24"/>
          <w:szCs w:val="24"/>
        </w:rPr>
        <w:t xml:space="preserve">DZP </w:t>
      </w:r>
      <w:r w:rsidR="00987B66">
        <w:rPr>
          <w:rFonts w:ascii="Times New Roman" w:hAnsi="Times New Roman"/>
          <w:sz w:val="24"/>
          <w:szCs w:val="24"/>
        </w:rPr>
        <w:t>388</w:t>
      </w:r>
      <w:r w:rsidR="003E041D" w:rsidRPr="00891212">
        <w:rPr>
          <w:rFonts w:ascii="Times New Roman" w:hAnsi="Times New Roman"/>
          <w:sz w:val="24"/>
          <w:szCs w:val="24"/>
        </w:rPr>
        <w:t>/2013</w:t>
      </w:r>
    </w:p>
    <w:p w:rsidR="002D0F59" w:rsidRPr="00E73547" w:rsidRDefault="002D0F59" w:rsidP="00511A5E">
      <w:pPr>
        <w:spacing w:after="0" w:line="240" w:lineRule="auto"/>
        <w:ind w:firstLine="357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3E041D" w:rsidRPr="00891212" w:rsidRDefault="003E041D" w:rsidP="00511A5E">
      <w:pPr>
        <w:spacing w:after="0" w:line="240" w:lineRule="auto"/>
        <w:ind w:firstLine="357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89121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dot.: pytań do specyfikacji istotnych warunków zamówienia </w:t>
      </w:r>
      <w:r w:rsidR="00B3359D" w:rsidRPr="00891212">
        <w:rPr>
          <w:rFonts w:ascii="Times New Roman" w:hAnsi="Times New Roman"/>
          <w:i/>
          <w:iCs/>
          <w:color w:val="000000" w:themeColor="text1"/>
          <w:sz w:val="24"/>
          <w:szCs w:val="24"/>
        </w:rPr>
        <w:t>do postępowania przetargowego</w:t>
      </w:r>
      <w:r w:rsidR="00236CEC" w:rsidRPr="0089121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na dostawę </w:t>
      </w:r>
      <w:hyperlink r:id="rId9" w:history="1">
        <w:r w:rsidR="00552E62" w:rsidRPr="00891212">
          <w:rPr>
            <w:rStyle w:val="Hipercze"/>
            <w:rFonts w:ascii="Times New Roman" w:hAnsi="Times New Roman"/>
            <w:bCs/>
            <w:i/>
            <w:iCs/>
            <w:color w:val="000000" w:themeColor="text1"/>
            <w:sz w:val="24"/>
            <w:szCs w:val="24"/>
            <w:u w:val="none"/>
          </w:rPr>
          <w:t xml:space="preserve"> (wraz z montażem, uruchomieniem i przeszkoleniem personelu) aparatury medycznej (kardiomonitory, diatermia elektrochirurgiczna, monitor do małoinwazyjnego pomiaru rzutu serca, system do drenażu klatki piersiowej, aparat EKG) oraz kasy automatycznej </w:t>
        </w:r>
        <w:proofErr w:type="spellStart"/>
        <w:r w:rsidR="00552E62" w:rsidRPr="00891212">
          <w:rPr>
            <w:rStyle w:val="Hipercze"/>
            <w:rFonts w:ascii="Times New Roman" w:hAnsi="Times New Roman"/>
            <w:bCs/>
            <w:i/>
            <w:iCs/>
            <w:color w:val="000000" w:themeColor="text1"/>
            <w:sz w:val="24"/>
            <w:szCs w:val="24"/>
            <w:u w:val="none"/>
          </w:rPr>
          <w:t>bilonowo-banknotowej</w:t>
        </w:r>
        <w:proofErr w:type="spellEnd"/>
        <w:r w:rsidR="00552E62" w:rsidRPr="00891212">
          <w:rPr>
            <w:rStyle w:val="Hipercze"/>
            <w:rFonts w:ascii="Times New Roman" w:hAnsi="Times New Roman"/>
            <w:bCs/>
            <w:i/>
            <w:iCs/>
            <w:color w:val="000000" w:themeColor="text1"/>
            <w:sz w:val="24"/>
            <w:szCs w:val="24"/>
            <w:u w:val="none"/>
          </w:rPr>
          <w:t xml:space="preserve"> (wszystkie urządzenia fabrycznie nowe - rok produkcji: 2013) </w:t>
        </w:r>
      </w:hyperlink>
      <w:r w:rsidR="00236CEC" w:rsidRPr="0089121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do Szpitala Klinicznego im. K. </w:t>
      </w:r>
      <w:proofErr w:type="spellStart"/>
      <w:r w:rsidR="00236CEC" w:rsidRPr="00891212">
        <w:rPr>
          <w:rFonts w:ascii="Times New Roman" w:hAnsi="Times New Roman"/>
          <w:i/>
          <w:iCs/>
          <w:color w:val="000000" w:themeColor="text1"/>
          <w:sz w:val="24"/>
          <w:szCs w:val="24"/>
        </w:rPr>
        <w:t>Jonschera</w:t>
      </w:r>
      <w:proofErr w:type="spellEnd"/>
      <w:r w:rsidR="00236CEC" w:rsidRPr="0089121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UM w Poznaniu</w:t>
      </w:r>
      <w:r w:rsidR="005315EA" w:rsidRPr="0089121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B3359D" w:rsidRPr="00891212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(PN</w:t>
      </w:r>
      <w:r w:rsidR="00B3359D" w:rsidRPr="0089121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552E62" w:rsidRPr="00891212">
        <w:rPr>
          <w:rFonts w:ascii="Times New Roman" w:hAnsi="Times New Roman"/>
          <w:i/>
          <w:iCs/>
          <w:color w:val="000000" w:themeColor="text1"/>
          <w:sz w:val="24"/>
          <w:szCs w:val="24"/>
        </w:rPr>
        <w:t>40</w:t>
      </w:r>
      <w:r w:rsidR="00B3359D" w:rsidRPr="00891212">
        <w:rPr>
          <w:rFonts w:ascii="Times New Roman" w:hAnsi="Times New Roman"/>
          <w:i/>
          <w:iCs/>
          <w:color w:val="000000" w:themeColor="text1"/>
          <w:sz w:val="24"/>
          <w:szCs w:val="24"/>
        </w:rPr>
        <w:t>/13).</w:t>
      </w:r>
    </w:p>
    <w:p w:rsidR="003E041D" w:rsidRPr="00E73547" w:rsidRDefault="003E041D" w:rsidP="00511A5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E041D" w:rsidRPr="00E73547" w:rsidRDefault="003E041D" w:rsidP="00891212">
      <w:pPr>
        <w:spacing w:after="0" w:line="240" w:lineRule="auto"/>
        <w:ind w:left="357" w:right="-2" w:hanging="357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  <w:u w:val="single"/>
        </w:rPr>
        <w:t>Pytanie nr 1</w:t>
      </w:r>
      <w:r w:rsidRPr="00E73547">
        <w:rPr>
          <w:rFonts w:ascii="Times New Roman" w:hAnsi="Times New Roman"/>
          <w:b/>
        </w:rPr>
        <w:t xml:space="preserve"> </w:t>
      </w:r>
    </w:p>
    <w:p w:rsidR="006B1DFD" w:rsidRPr="00E73547" w:rsidRDefault="006B1DFD" w:rsidP="006B1DFD">
      <w:pPr>
        <w:spacing w:after="0" w:line="240" w:lineRule="auto"/>
        <w:ind w:left="357" w:right="-2" w:hanging="357"/>
        <w:jc w:val="both"/>
        <w:rPr>
          <w:rFonts w:ascii="Times New Roman" w:hAnsi="Times New Roman"/>
          <w:bCs/>
        </w:rPr>
      </w:pPr>
      <w:r w:rsidRPr="00E73547">
        <w:rPr>
          <w:rFonts w:ascii="Times New Roman" w:hAnsi="Times New Roman"/>
          <w:bCs/>
        </w:rPr>
        <w:t xml:space="preserve">Załącznik nr 2 </w:t>
      </w:r>
      <w:r w:rsidRPr="00E73547">
        <w:rPr>
          <w:rFonts w:ascii="Times New Roman" w:hAnsi="Times New Roman"/>
        </w:rPr>
        <w:t xml:space="preserve">– </w:t>
      </w:r>
      <w:r w:rsidRPr="00E73547">
        <w:rPr>
          <w:rFonts w:ascii="Times New Roman" w:hAnsi="Times New Roman"/>
          <w:bCs/>
        </w:rPr>
        <w:t>Diatermia elektrochirurgiczna</w:t>
      </w:r>
    </w:p>
    <w:p w:rsidR="003E041D" w:rsidRPr="00E73547" w:rsidRDefault="00F16436" w:rsidP="00987B66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Czy Zamawiający dopuści do zaoferowania urządzenie wyposażone w monitor jakości poprawnego przylegania elektrody neutralnej wyposażonej w pas bezpieczeństwa, który gwarantuje równomierny rozkład prądu na całej powierzchni elektrody,</w:t>
      </w:r>
      <w:r w:rsidR="00987B66">
        <w:rPr>
          <w:rFonts w:ascii="Times New Roman" w:hAnsi="Times New Roman"/>
        </w:rPr>
        <w:t xml:space="preserve"> </w:t>
      </w:r>
      <w:r w:rsidRPr="00E73547">
        <w:rPr>
          <w:rFonts w:ascii="Times New Roman" w:hAnsi="Times New Roman"/>
        </w:rPr>
        <w:t xml:space="preserve">niezależnie od kierunku jej aplikacji względem pola operacyjnego? </w:t>
      </w:r>
      <w:r w:rsidRPr="00E73547">
        <w:rPr>
          <w:rFonts w:ascii="Times New Roman" w:hAnsi="Times New Roman"/>
        </w:rPr>
        <w:br/>
      </w:r>
      <w:r w:rsidR="003E041D" w:rsidRPr="00E73547">
        <w:rPr>
          <w:rFonts w:ascii="Times New Roman" w:hAnsi="Times New Roman"/>
          <w:b/>
        </w:rPr>
        <w:t>Odpowiedź:</w:t>
      </w:r>
    </w:p>
    <w:p w:rsidR="00A73BE5" w:rsidRPr="00E73547" w:rsidRDefault="00EC3A71" w:rsidP="00891212">
      <w:pPr>
        <w:spacing w:after="0" w:line="240" w:lineRule="auto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Podtrzymujemy dotychczasowe zapisy SIWZ.</w:t>
      </w:r>
    </w:p>
    <w:p w:rsidR="00EC3A71" w:rsidRPr="00E73547" w:rsidRDefault="00EC3A71" w:rsidP="0089121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B1DFD" w:rsidRPr="00E73547" w:rsidRDefault="00687516" w:rsidP="00891212">
      <w:pPr>
        <w:spacing w:after="0" w:line="240" w:lineRule="auto"/>
        <w:ind w:left="357" w:right="-2" w:hanging="357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>Pytanie nr 2</w:t>
      </w:r>
    </w:p>
    <w:p w:rsidR="006B1DFD" w:rsidRPr="00E73547" w:rsidRDefault="006B1DFD" w:rsidP="006B1DFD">
      <w:pPr>
        <w:spacing w:after="0" w:line="240" w:lineRule="auto"/>
        <w:ind w:left="357" w:right="-2" w:hanging="357"/>
        <w:jc w:val="both"/>
        <w:rPr>
          <w:rFonts w:ascii="Times New Roman" w:hAnsi="Times New Roman"/>
          <w:bCs/>
        </w:rPr>
      </w:pPr>
      <w:r w:rsidRPr="00E73547">
        <w:rPr>
          <w:rFonts w:ascii="Times New Roman" w:hAnsi="Times New Roman"/>
          <w:bCs/>
        </w:rPr>
        <w:t xml:space="preserve">Załącznik nr 2 </w:t>
      </w:r>
      <w:r w:rsidRPr="00E73547">
        <w:rPr>
          <w:rFonts w:ascii="Times New Roman" w:hAnsi="Times New Roman"/>
        </w:rPr>
        <w:t xml:space="preserve">– </w:t>
      </w:r>
      <w:r w:rsidRPr="00E73547">
        <w:rPr>
          <w:rFonts w:ascii="Times New Roman" w:hAnsi="Times New Roman"/>
          <w:bCs/>
        </w:rPr>
        <w:t>Diatermia elektrochirurgiczna</w:t>
      </w:r>
    </w:p>
    <w:p w:rsidR="00987B66" w:rsidRDefault="006233A9" w:rsidP="00D0168E">
      <w:pPr>
        <w:spacing w:after="0" w:line="240" w:lineRule="auto"/>
        <w:ind w:right="-2"/>
        <w:rPr>
          <w:rFonts w:ascii="Times New Roman" w:hAnsi="Times New Roman"/>
        </w:rPr>
      </w:pPr>
      <w:r w:rsidRPr="00E73547">
        <w:rPr>
          <w:rFonts w:ascii="Times New Roman" w:hAnsi="Times New Roman"/>
        </w:rPr>
        <w:t>Czy Zamawiający dopuści do zaoferowania urządzenie z:</w:t>
      </w:r>
      <w:r w:rsidRPr="00E73547">
        <w:rPr>
          <w:rFonts w:ascii="Times New Roman" w:hAnsi="Times New Roman"/>
        </w:rPr>
        <w:br/>
        <w:t xml:space="preserve">- jednym gniazdem </w:t>
      </w:r>
      <w:proofErr w:type="spellStart"/>
      <w:r w:rsidRPr="00E73547">
        <w:rPr>
          <w:rFonts w:ascii="Times New Roman" w:hAnsi="Times New Roman"/>
        </w:rPr>
        <w:t>monopolarnym</w:t>
      </w:r>
      <w:proofErr w:type="spellEnd"/>
      <w:r w:rsidRPr="00E73547">
        <w:rPr>
          <w:rFonts w:ascii="Times New Roman" w:hAnsi="Times New Roman"/>
        </w:rPr>
        <w:t xml:space="preserve"> o standardzie wtyczek 3- </w:t>
      </w:r>
      <w:proofErr w:type="spellStart"/>
      <w:r w:rsidRPr="00E73547">
        <w:rPr>
          <w:rFonts w:ascii="Times New Roman" w:hAnsi="Times New Roman"/>
        </w:rPr>
        <w:t>pinowym</w:t>
      </w:r>
      <w:proofErr w:type="spellEnd"/>
      <w:r w:rsidRPr="00E73547">
        <w:rPr>
          <w:rFonts w:ascii="Times New Roman" w:hAnsi="Times New Roman"/>
        </w:rPr>
        <w:t xml:space="preserve"> </w:t>
      </w:r>
      <w:r w:rsidRPr="00E73547">
        <w:rPr>
          <w:rFonts w:ascii="Times New Roman" w:hAnsi="Times New Roman"/>
        </w:rPr>
        <w:br/>
        <w:t xml:space="preserve">- jednym gniazdem bipolarnym 2-bol. 29mm                                                                                      </w:t>
      </w:r>
    </w:p>
    <w:p w:rsidR="006233A9" w:rsidRPr="00E73547" w:rsidRDefault="00987B66" w:rsidP="00D0168E">
      <w:pPr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6233A9" w:rsidRPr="00E73547">
        <w:rPr>
          <w:rFonts w:ascii="Times New Roman" w:hAnsi="Times New Roman"/>
        </w:rPr>
        <w:t>jednym gniazdem elektrody neutralnej?</w:t>
      </w:r>
    </w:p>
    <w:p w:rsidR="006233A9" w:rsidRPr="00E73547" w:rsidRDefault="006233A9" w:rsidP="00987B66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 xml:space="preserve">Gniazda </w:t>
      </w:r>
      <w:proofErr w:type="spellStart"/>
      <w:r w:rsidRPr="00E73547">
        <w:rPr>
          <w:rFonts w:ascii="Times New Roman" w:hAnsi="Times New Roman"/>
        </w:rPr>
        <w:t>monopolarne</w:t>
      </w:r>
      <w:proofErr w:type="spellEnd"/>
      <w:r w:rsidRPr="00E73547">
        <w:rPr>
          <w:rFonts w:ascii="Times New Roman" w:hAnsi="Times New Roman"/>
        </w:rPr>
        <w:t xml:space="preserve"> umożliwiają bezpośrednie podłączenie wtyków 3-pin oraz </w:t>
      </w:r>
      <w:proofErr w:type="spellStart"/>
      <w:r w:rsidRPr="00E73547">
        <w:rPr>
          <w:rFonts w:ascii="Times New Roman" w:hAnsi="Times New Roman"/>
        </w:rPr>
        <w:t>jednopinowych</w:t>
      </w:r>
      <w:proofErr w:type="spellEnd"/>
      <w:r w:rsidRPr="00E73547">
        <w:rPr>
          <w:rFonts w:ascii="Times New Roman" w:hAnsi="Times New Roman"/>
        </w:rPr>
        <w:t xml:space="preserve"> 4mm. Pozostałe rodzaje wtyków mogą być podłączone przez adapter dostarczony przez producenta. </w:t>
      </w:r>
    </w:p>
    <w:p w:rsidR="006233A9" w:rsidRPr="00E73547" w:rsidRDefault="006233A9" w:rsidP="009D42E3">
      <w:pPr>
        <w:spacing w:after="0" w:line="240" w:lineRule="auto"/>
        <w:ind w:right="-2"/>
        <w:rPr>
          <w:rFonts w:ascii="Times New Roman" w:hAnsi="Times New Roman"/>
          <w:u w:val="single"/>
        </w:rPr>
      </w:pPr>
      <w:r w:rsidRPr="00E73547">
        <w:rPr>
          <w:rFonts w:ascii="Times New Roman" w:hAnsi="Times New Roman"/>
        </w:rPr>
        <w:t xml:space="preserve">Gniazda bipolarne umożliwiają bezpośrednie podłączenie wtyków 2-bolc. 29mm oraz 2 x 4mm . Pozostałe rodzaje wtyków mogą być podłączone przez adapter dostarczony przez producenta. </w:t>
      </w:r>
    </w:p>
    <w:p w:rsidR="00687516" w:rsidRPr="00E73547" w:rsidRDefault="00687516" w:rsidP="009D42E3">
      <w:pPr>
        <w:spacing w:after="0" w:line="240" w:lineRule="auto"/>
        <w:ind w:right="-2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9E1BCF" w:rsidRPr="00E73547" w:rsidRDefault="00EC3A71" w:rsidP="00891212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Podtrzymujemy dotychczasowe zapisy SIWZ.</w:t>
      </w:r>
    </w:p>
    <w:p w:rsidR="00EC3A71" w:rsidRPr="00E73547" w:rsidRDefault="00EC3A71" w:rsidP="00891212">
      <w:pPr>
        <w:spacing w:after="0" w:line="240" w:lineRule="auto"/>
        <w:ind w:right="-2"/>
        <w:jc w:val="both"/>
        <w:rPr>
          <w:rFonts w:ascii="Times New Roman" w:hAnsi="Times New Roman"/>
        </w:rPr>
      </w:pPr>
    </w:p>
    <w:p w:rsidR="006B1DFD" w:rsidRPr="00E73547" w:rsidRDefault="00687516" w:rsidP="00891212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>Pytanie nr 3</w:t>
      </w:r>
    </w:p>
    <w:p w:rsidR="006B1DFD" w:rsidRPr="00E73547" w:rsidRDefault="006B1DFD" w:rsidP="006B1DFD">
      <w:pPr>
        <w:spacing w:after="0" w:line="240" w:lineRule="auto"/>
        <w:ind w:left="357" w:right="-2" w:hanging="357"/>
        <w:jc w:val="both"/>
        <w:rPr>
          <w:rFonts w:ascii="Times New Roman" w:hAnsi="Times New Roman"/>
          <w:bCs/>
        </w:rPr>
      </w:pPr>
      <w:r w:rsidRPr="00E73547">
        <w:rPr>
          <w:rFonts w:ascii="Times New Roman" w:hAnsi="Times New Roman"/>
          <w:bCs/>
        </w:rPr>
        <w:t xml:space="preserve">Załącznik nr 2 </w:t>
      </w:r>
      <w:r w:rsidRPr="00E73547">
        <w:rPr>
          <w:rFonts w:ascii="Times New Roman" w:hAnsi="Times New Roman"/>
        </w:rPr>
        <w:t xml:space="preserve">– </w:t>
      </w:r>
      <w:r w:rsidRPr="00E73547">
        <w:rPr>
          <w:rFonts w:ascii="Times New Roman" w:hAnsi="Times New Roman"/>
          <w:bCs/>
        </w:rPr>
        <w:t>Diatermia elektrochirurgiczna</w:t>
      </w:r>
    </w:p>
    <w:p w:rsidR="00977878" w:rsidRPr="00E73547" w:rsidRDefault="00977878" w:rsidP="00977878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Czy Zamawiający dopuści zaoferowanie urządzenia  z maksymalną mocą wyjściową:</w:t>
      </w:r>
    </w:p>
    <w:p w:rsidR="00977878" w:rsidRPr="00E73547" w:rsidRDefault="00977878" w:rsidP="00977878">
      <w:pPr>
        <w:spacing w:after="0" w:line="240" w:lineRule="auto"/>
        <w:ind w:left="357" w:right="-2" w:hanging="357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 xml:space="preserve">- cięcia </w:t>
      </w:r>
      <w:proofErr w:type="spellStart"/>
      <w:r w:rsidRPr="00E73547">
        <w:rPr>
          <w:rFonts w:ascii="Times New Roman" w:hAnsi="Times New Roman"/>
        </w:rPr>
        <w:t>monopolarnego</w:t>
      </w:r>
      <w:proofErr w:type="spellEnd"/>
      <w:r w:rsidRPr="00E73547">
        <w:rPr>
          <w:rFonts w:ascii="Times New Roman" w:hAnsi="Times New Roman"/>
        </w:rPr>
        <w:t xml:space="preserve"> 250W</w:t>
      </w:r>
    </w:p>
    <w:p w:rsidR="00977878" w:rsidRPr="00E73547" w:rsidRDefault="00977878" w:rsidP="00977878">
      <w:pPr>
        <w:spacing w:after="0" w:line="240" w:lineRule="auto"/>
        <w:ind w:left="357" w:right="-2" w:hanging="357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 xml:space="preserve">- koagulacji </w:t>
      </w:r>
      <w:proofErr w:type="spellStart"/>
      <w:r w:rsidRPr="00E73547">
        <w:rPr>
          <w:rFonts w:ascii="Times New Roman" w:hAnsi="Times New Roman"/>
        </w:rPr>
        <w:t>monopolarnej</w:t>
      </w:r>
      <w:proofErr w:type="spellEnd"/>
      <w:r w:rsidRPr="00E73547">
        <w:rPr>
          <w:rFonts w:ascii="Times New Roman" w:hAnsi="Times New Roman"/>
        </w:rPr>
        <w:t xml:space="preserve"> 150W</w:t>
      </w:r>
    </w:p>
    <w:p w:rsidR="00977878" w:rsidRPr="00E73547" w:rsidRDefault="00977878" w:rsidP="00977878">
      <w:pPr>
        <w:spacing w:after="0" w:line="240" w:lineRule="auto"/>
        <w:ind w:left="357" w:right="-2" w:hanging="357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 xml:space="preserve">- koagulacji bipolarnej 100W? </w:t>
      </w:r>
    </w:p>
    <w:p w:rsidR="00687516" w:rsidRPr="00E73547" w:rsidRDefault="00687516" w:rsidP="009D42E3">
      <w:pPr>
        <w:spacing w:after="0" w:line="240" w:lineRule="auto"/>
        <w:ind w:right="-2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9E1BCF" w:rsidRPr="00E73547" w:rsidRDefault="00EC3A71" w:rsidP="00891212">
      <w:pPr>
        <w:spacing w:after="0" w:line="240" w:lineRule="auto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Podtrzymujemy dotychczasowe zapisy SIWZ.</w:t>
      </w:r>
    </w:p>
    <w:p w:rsidR="00EC3A71" w:rsidRPr="00E73547" w:rsidRDefault="00EC3A71" w:rsidP="0089121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87516" w:rsidRPr="00E73547" w:rsidRDefault="00687516" w:rsidP="00891212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>Pytanie nr 4</w:t>
      </w:r>
    </w:p>
    <w:p w:rsidR="006B1DFD" w:rsidRPr="00E73547" w:rsidRDefault="006B1DFD" w:rsidP="006B1DFD">
      <w:pPr>
        <w:spacing w:after="0" w:line="240" w:lineRule="auto"/>
        <w:ind w:left="357" w:right="-2" w:hanging="357"/>
        <w:jc w:val="both"/>
        <w:rPr>
          <w:rFonts w:ascii="Times New Roman" w:hAnsi="Times New Roman"/>
          <w:bCs/>
        </w:rPr>
      </w:pPr>
      <w:r w:rsidRPr="00E73547">
        <w:rPr>
          <w:rFonts w:ascii="Times New Roman" w:hAnsi="Times New Roman"/>
          <w:bCs/>
        </w:rPr>
        <w:t xml:space="preserve">Załącznik nr 2 </w:t>
      </w:r>
      <w:r w:rsidRPr="00E73547">
        <w:rPr>
          <w:rFonts w:ascii="Times New Roman" w:hAnsi="Times New Roman"/>
        </w:rPr>
        <w:t xml:space="preserve">– </w:t>
      </w:r>
      <w:r w:rsidRPr="00E73547">
        <w:rPr>
          <w:rFonts w:ascii="Times New Roman" w:hAnsi="Times New Roman"/>
          <w:bCs/>
        </w:rPr>
        <w:t>Diatermia elektrochirurgiczna</w:t>
      </w:r>
    </w:p>
    <w:p w:rsidR="0084401B" w:rsidRPr="00E73547" w:rsidRDefault="0084401B" w:rsidP="0084401B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Czy Zamawiający dopuści zaoferowanie urządzenia posiadającego płynną regulację mocy z krokiem co 1W w zakresie 1-30W oraz z krokiem co 5W w zakresach powyżej 30W ? Regulacja mocy co 1W jest niezbędna w niskich zakresach, natomiast w wyższych zakresach mocy regulacja z krokiem 1W powoduje wydłużenie czasu niezbędnego do ustawienia pożądanej wartości mocy.</w:t>
      </w:r>
    </w:p>
    <w:p w:rsidR="00687516" w:rsidRPr="00E73547" w:rsidRDefault="00687516" w:rsidP="00891212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6F6E76" w:rsidRPr="00E73547" w:rsidRDefault="00EC3A71" w:rsidP="00891212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Podtrzymujemy dotychczasowe zapisy SIWZ.</w:t>
      </w:r>
    </w:p>
    <w:p w:rsidR="00E73547" w:rsidRDefault="00E73547" w:rsidP="00891212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</w:p>
    <w:p w:rsidR="00FA2F7A" w:rsidRPr="00E73547" w:rsidRDefault="00FA2F7A" w:rsidP="00891212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>Pytanie nr 5</w:t>
      </w:r>
    </w:p>
    <w:p w:rsidR="006B1DFD" w:rsidRPr="00E73547" w:rsidRDefault="006B1DFD" w:rsidP="006B1DFD">
      <w:pPr>
        <w:spacing w:after="0" w:line="240" w:lineRule="auto"/>
        <w:ind w:left="357" w:right="-2" w:hanging="357"/>
        <w:jc w:val="both"/>
        <w:rPr>
          <w:rFonts w:ascii="Times New Roman" w:hAnsi="Times New Roman"/>
          <w:bCs/>
        </w:rPr>
      </w:pPr>
      <w:r w:rsidRPr="00E73547">
        <w:rPr>
          <w:rFonts w:ascii="Times New Roman" w:hAnsi="Times New Roman"/>
          <w:bCs/>
        </w:rPr>
        <w:t xml:space="preserve">Załącznik nr 2 </w:t>
      </w:r>
      <w:r w:rsidRPr="00E73547">
        <w:rPr>
          <w:rFonts w:ascii="Times New Roman" w:hAnsi="Times New Roman"/>
        </w:rPr>
        <w:t xml:space="preserve">– </w:t>
      </w:r>
      <w:r w:rsidRPr="00E73547">
        <w:rPr>
          <w:rFonts w:ascii="Times New Roman" w:hAnsi="Times New Roman"/>
          <w:bCs/>
        </w:rPr>
        <w:t>Diatermia elektrochirurgiczna</w:t>
      </w:r>
    </w:p>
    <w:p w:rsidR="00093DF5" w:rsidRPr="00E73547" w:rsidRDefault="00093DF5" w:rsidP="00093DF5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 xml:space="preserve">Prosimy o umożliwienie zaoferowania urządzenia o podstawowej częstotliwości pracy generatora 357kHZ. Zwracamy też uwagę na fakt, iż nie istnieją żadne normy prawne narzucające zakres </w:t>
      </w:r>
      <w:r w:rsidRPr="00E73547">
        <w:rPr>
          <w:rFonts w:ascii="Times New Roman" w:hAnsi="Times New Roman"/>
        </w:rPr>
        <w:lastRenderedPageBreak/>
        <w:t>częstotliwości pracy diatermii chirurgicznych, a zakresy częstotliwości pracy są ustalane przez producentów aparatów elektrochirurgicznych.</w:t>
      </w:r>
    </w:p>
    <w:p w:rsidR="009E1BCF" w:rsidRPr="00E73547" w:rsidRDefault="006F6E76" w:rsidP="00891212">
      <w:pPr>
        <w:spacing w:after="0" w:line="240" w:lineRule="auto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  <w:b/>
        </w:rPr>
        <w:t>Odpowiedź:</w:t>
      </w:r>
      <w:r w:rsidR="009E1BCF" w:rsidRPr="00E73547">
        <w:rPr>
          <w:rFonts w:ascii="Times New Roman" w:hAnsi="Times New Roman"/>
        </w:rPr>
        <w:t xml:space="preserve"> </w:t>
      </w:r>
    </w:p>
    <w:p w:rsidR="006F6E76" w:rsidRPr="00E73547" w:rsidRDefault="00EC3A71" w:rsidP="00891212">
      <w:pPr>
        <w:spacing w:after="0" w:line="240" w:lineRule="auto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Podtrzymujemy dotychczasowe zapisy SIWZ.</w:t>
      </w:r>
    </w:p>
    <w:p w:rsidR="00EC3A71" w:rsidRPr="00E73547" w:rsidRDefault="00EC3A71" w:rsidP="0089121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A6970" w:rsidRPr="00E73547" w:rsidRDefault="004A6970" w:rsidP="00891212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>Pytanie nr 6</w:t>
      </w:r>
    </w:p>
    <w:p w:rsidR="006B1DFD" w:rsidRPr="00E73547" w:rsidRDefault="006B1DFD" w:rsidP="006B1DFD">
      <w:pPr>
        <w:spacing w:after="0" w:line="240" w:lineRule="auto"/>
        <w:ind w:left="357" w:right="-2" w:hanging="357"/>
        <w:jc w:val="both"/>
        <w:rPr>
          <w:rFonts w:ascii="Times New Roman" w:hAnsi="Times New Roman"/>
          <w:bCs/>
        </w:rPr>
      </w:pPr>
      <w:r w:rsidRPr="00E73547">
        <w:rPr>
          <w:rFonts w:ascii="Times New Roman" w:hAnsi="Times New Roman"/>
          <w:bCs/>
        </w:rPr>
        <w:t xml:space="preserve">Załącznik nr 2 </w:t>
      </w:r>
      <w:r w:rsidRPr="00E73547">
        <w:rPr>
          <w:rFonts w:ascii="Times New Roman" w:hAnsi="Times New Roman"/>
        </w:rPr>
        <w:t xml:space="preserve">– </w:t>
      </w:r>
      <w:r w:rsidRPr="00E73547">
        <w:rPr>
          <w:rFonts w:ascii="Times New Roman" w:hAnsi="Times New Roman"/>
          <w:bCs/>
        </w:rPr>
        <w:t>Diatermia elektrochirurgiczna</w:t>
      </w:r>
    </w:p>
    <w:p w:rsidR="00380157" w:rsidRPr="00E73547" w:rsidRDefault="00380157" w:rsidP="00380157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Czy Zamawiający dopuści zaoferowanie urządzenia o wymiarach 380 x 165 x 340 mm (szer. / wys. / głęb.) o wadze ok. 7kg?  Określenie wymiarów urządzenia z dokładnością co do 10mm ogranicza ilość możliwych do zaoferowania modeli praktycznie do jednego i uniemożliwia nam złożenie konkurencyjnej oferty</w:t>
      </w:r>
    </w:p>
    <w:p w:rsidR="004A6970" w:rsidRPr="00E73547" w:rsidRDefault="004A6970" w:rsidP="00891212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9E1BCF" w:rsidRPr="00E73547" w:rsidRDefault="00EC3A71" w:rsidP="00891212">
      <w:pPr>
        <w:spacing w:after="0" w:line="240" w:lineRule="auto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Podtrzymujemy dotychczasowe zapisy SIWZ.</w:t>
      </w:r>
    </w:p>
    <w:p w:rsidR="00EC3A71" w:rsidRPr="00E73547" w:rsidRDefault="00EC3A71" w:rsidP="00891212">
      <w:pPr>
        <w:spacing w:after="0" w:line="240" w:lineRule="auto"/>
        <w:jc w:val="both"/>
        <w:rPr>
          <w:rFonts w:ascii="Times New Roman" w:hAnsi="Times New Roman"/>
        </w:rPr>
      </w:pPr>
    </w:p>
    <w:p w:rsidR="004A6970" w:rsidRPr="00E73547" w:rsidRDefault="004A6970" w:rsidP="00891212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>Pytanie nr 7</w:t>
      </w:r>
    </w:p>
    <w:p w:rsidR="006B1DFD" w:rsidRPr="00E73547" w:rsidRDefault="006B1DFD" w:rsidP="006B1DFD">
      <w:pPr>
        <w:spacing w:after="0" w:line="240" w:lineRule="auto"/>
        <w:ind w:left="357" w:right="-2" w:hanging="357"/>
        <w:jc w:val="both"/>
        <w:rPr>
          <w:rFonts w:ascii="Times New Roman" w:hAnsi="Times New Roman"/>
          <w:bCs/>
        </w:rPr>
      </w:pPr>
      <w:r w:rsidRPr="00E73547">
        <w:rPr>
          <w:rFonts w:ascii="Times New Roman" w:hAnsi="Times New Roman"/>
          <w:bCs/>
        </w:rPr>
        <w:t xml:space="preserve">Załącznik nr 2 </w:t>
      </w:r>
      <w:r w:rsidRPr="00E73547">
        <w:rPr>
          <w:rFonts w:ascii="Times New Roman" w:hAnsi="Times New Roman"/>
        </w:rPr>
        <w:t xml:space="preserve">– </w:t>
      </w:r>
      <w:r w:rsidRPr="00E73547">
        <w:rPr>
          <w:rFonts w:ascii="Times New Roman" w:hAnsi="Times New Roman"/>
          <w:bCs/>
        </w:rPr>
        <w:t>Diatermia elektrochirurgiczna</w:t>
      </w:r>
    </w:p>
    <w:p w:rsidR="00893D22" w:rsidRPr="00E73547" w:rsidRDefault="00893D22" w:rsidP="00893D22">
      <w:pPr>
        <w:numPr>
          <w:ilvl w:val="0"/>
          <w:numId w:val="4"/>
        </w:numPr>
        <w:spacing w:after="0" w:line="240" w:lineRule="auto"/>
        <w:ind w:left="0" w:right="-2" w:firstLine="0"/>
        <w:jc w:val="both"/>
        <w:rPr>
          <w:rFonts w:ascii="Times New Roman" w:hAnsi="Times New Roman"/>
          <w:u w:val="single"/>
        </w:rPr>
      </w:pPr>
      <w:r w:rsidRPr="00E73547">
        <w:rPr>
          <w:rFonts w:ascii="Times New Roman" w:hAnsi="Times New Roman"/>
        </w:rPr>
        <w:t>Czy Zamawiający dopuści zaoferowanie elektrod biernych dwudzielnych prostokątnych o wymiarach 206x122mm, powierzchnia czynna 160cm</w:t>
      </w:r>
      <w:r w:rsidRPr="00E73547">
        <w:rPr>
          <w:rFonts w:ascii="Times New Roman" w:hAnsi="Times New Roman"/>
          <w:vertAlign w:val="superscript"/>
        </w:rPr>
        <w:t>2</w:t>
      </w:r>
      <w:r w:rsidRPr="00E73547">
        <w:rPr>
          <w:rFonts w:ascii="Times New Roman" w:hAnsi="Times New Roman"/>
        </w:rPr>
        <w:t xml:space="preserve"> ?</w:t>
      </w:r>
    </w:p>
    <w:p w:rsidR="004A6970" w:rsidRPr="00E73547" w:rsidRDefault="004A6970" w:rsidP="00891212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CF238C" w:rsidRPr="00E73547" w:rsidRDefault="00EC3A71" w:rsidP="00891212">
      <w:pPr>
        <w:spacing w:after="0" w:line="240" w:lineRule="auto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Podtrzymujemy dotychczasowe zapisy SIWZ.</w:t>
      </w:r>
    </w:p>
    <w:p w:rsidR="00EC3A71" w:rsidRPr="00E73547" w:rsidRDefault="00EC3A71" w:rsidP="00891212">
      <w:pPr>
        <w:spacing w:after="0" w:line="240" w:lineRule="auto"/>
        <w:jc w:val="both"/>
        <w:rPr>
          <w:rFonts w:ascii="Times New Roman" w:hAnsi="Times New Roman"/>
        </w:rPr>
      </w:pPr>
    </w:p>
    <w:p w:rsidR="00CF238C" w:rsidRPr="00E73547" w:rsidRDefault="00CF238C" w:rsidP="00891212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>Pytanie nr 8</w:t>
      </w:r>
    </w:p>
    <w:p w:rsidR="006B1DFD" w:rsidRPr="00E73547" w:rsidRDefault="006B1DFD" w:rsidP="006B1DFD">
      <w:pPr>
        <w:spacing w:after="0" w:line="240" w:lineRule="auto"/>
        <w:ind w:left="357" w:right="-2" w:hanging="357"/>
        <w:jc w:val="both"/>
        <w:rPr>
          <w:rFonts w:ascii="Times New Roman" w:hAnsi="Times New Roman"/>
          <w:bCs/>
        </w:rPr>
      </w:pPr>
      <w:r w:rsidRPr="00E73547">
        <w:rPr>
          <w:rFonts w:ascii="Times New Roman" w:hAnsi="Times New Roman"/>
          <w:bCs/>
        </w:rPr>
        <w:t xml:space="preserve">Załącznik nr 2 </w:t>
      </w:r>
      <w:r w:rsidRPr="00E73547">
        <w:rPr>
          <w:rFonts w:ascii="Times New Roman" w:hAnsi="Times New Roman"/>
        </w:rPr>
        <w:t xml:space="preserve">– </w:t>
      </w:r>
      <w:r w:rsidRPr="00E73547">
        <w:rPr>
          <w:rFonts w:ascii="Times New Roman" w:hAnsi="Times New Roman"/>
          <w:bCs/>
        </w:rPr>
        <w:t>Diatermia elektrochirurgiczna</w:t>
      </w:r>
    </w:p>
    <w:p w:rsidR="004D745B" w:rsidRPr="00E73547" w:rsidRDefault="004D745B" w:rsidP="004D745B">
      <w:pPr>
        <w:spacing w:after="0" w:line="240" w:lineRule="auto"/>
        <w:ind w:right="-2"/>
        <w:jc w:val="both"/>
        <w:rPr>
          <w:rFonts w:ascii="Times New Roman" w:hAnsi="Times New Roman"/>
          <w:bCs/>
        </w:rPr>
      </w:pPr>
      <w:r w:rsidRPr="00E73547">
        <w:rPr>
          <w:rFonts w:ascii="Times New Roman" w:hAnsi="Times New Roman"/>
          <w:bCs/>
        </w:rPr>
        <w:t>Czy Zamawiający dopuści zaoferowanie kabla elektrody neutralnej jednorazowego użytku, dł. 5m?</w:t>
      </w:r>
    </w:p>
    <w:p w:rsidR="00CF238C" w:rsidRPr="00E73547" w:rsidRDefault="00CF238C" w:rsidP="00891212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CF238C" w:rsidRPr="00E73547" w:rsidRDefault="00EC3A71" w:rsidP="00891212">
      <w:pPr>
        <w:spacing w:after="0" w:line="240" w:lineRule="auto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Podtrzymujemy dotychczasowe zapisy SIWZ.</w:t>
      </w:r>
    </w:p>
    <w:p w:rsidR="00EC3A71" w:rsidRPr="00E73547" w:rsidRDefault="00EC3A71" w:rsidP="0089121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F238C" w:rsidRPr="00E73547" w:rsidRDefault="00CF238C" w:rsidP="00891212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>Pytanie nr 9</w:t>
      </w:r>
    </w:p>
    <w:p w:rsidR="006B1DFD" w:rsidRPr="00E73547" w:rsidRDefault="006B1DFD" w:rsidP="006B1DFD">
      <w:pPr>
        <w:spacing w:after="0" w:line="240" w:lineRule="auto"/>
        <w:ind w:left="357" w:right="-2" w:hanging="357"/>
        <w:jc w:val="both"/>
        <w:rPr>
          <w:rFonts w:ascii="Times New Roman" w:hAnsi="Times New Roman"/>
          <w:bCs/>
        </w:rPr>
      </w:pPr>
      <w:r w:rsidRPr="00E73547">
        <w:rPr>
          <w:rFonts w:ascii="Times New Roman" w:hAnsi="Times New Roman"/>
          <w:bCs/>
        </w:rPr>
        <w:t xml:space="preserve">Załącznik nr 2 </w:t>
      </w:r>
      <w:r w:rsidRPr="00E73547">
        <w:rPr>
          <w:rFonts w:ascii="Times New Roman" w:hAnsi="Times New Roman"/>
        </w:rPr>
        <w:t xml:space="preserve">– </w:t>
      </w:r>
      <w:r w:rsidRPr="00E73547">
        <w:rPr>
          <w:rFonts w:ascii="Times New Roman" w:hAnsi="Times New Roman"/>
          <w:bCs/>
        </w:rPr>
        <w:t>Diatermia elektrochirurgiczna</w:t>
      </w:r>
    </w:p>
    <w:p w:rsidR="005F2527" w:rsidRPr="00E73547" w:rsidRDefault="005F2527" w:rsidP="00891212">
      <w:pPr>
        <w:spacing w:after="0" w:line="240" w:lineRule="auto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Czy Zamawiający dopuści zaoferowanie elektrody neutralnej wielorazowej o wymiarach 30 x 17 cm ?</w:t>
      </w:r>
    </w:p>
    <w:p w:rsidR="00CF238C" w:rsidRPr="00E73547" w:rsidRDefault="00CF238C" w:rsidP="00891212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F7146D" w:rsidRPr="00E73547" w:rsidRDefault="00EC3A71" w:rsidP="00891212">
      <w:pPr>
        <w:spacing w:after="0" w:line="240" w:lineRule="auto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Podtrzymujemy dotychczasowe zapisy SIWZ.</w:t>
      </w:r>
    </w:p>
    <w:p w:rsidR="00EC3A71" w:rsidRPr="00E73547" w:rsidRDefault="00EC3A71" w:rsidP="0089121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F238C" w:rsidRPr="00E73547" w:rsidRDefault="00CF238C" w:rsidP="00891212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>Pytanie nr 10</w:t>
      </w:r>
    </w:p>
    <w:p w:rsidR="006B1DFD" w:rsidRPr="00E73547" w:rsidRDefault="006B1DFD" w:rsidP="006B1DFD">
      <w:pPr>
        <w:spacing w:after="0" w:line="240" w:lineRule="auto"/>
        <w:ind w:left="357" w:right="-2" w:hanging="357"/>
        <w:jc w:val="both"/>
        <w:rPr>
          <w:rFonts w:ascii="Times New Roman" w:hAnsi="Times New Roman"/>
          <w:bCs/>
        </w:rPr>
      </w:pPr>
      <w:r w:rsidRPr="00E73547">
        <w:rPr>
          <w:rFonts w:ascii="Times New Roman" w:hAnsi="Times New Roman"/>
          <w:bCs/>
        </w:rPr>
        <w:t xml:space="preserve">Załącznik nr 2 </w:t>
      </w:r>
      <w:r w:rsidRPr="00E73547">
        <w:rPr>
          <w:rFonts w:ascii="Times New Roman" w:hAnsi="Times New Roman"/>
        </w:rPr>
        <w:t xml:space="preserve">– </w:t>
      </w:r>
      <w:r w:rsidRPr="00E73547">
        <w:rPr>
          <w:rFonts w:ascii="Times New Roman" w:hAnsi="Times New Roman"/>
          <w:bCs/>
        </w:rPr>
        <w:t>Diatermia elektrochirurgiczna</w:t>
      </w:r>
    </w:p>
    <w:p w:rsidR="00A625D3" w:rsidRPr="00E73547" w:rsidRDefault="00A625D3" w:rsidP="00A625D3">
      <w:pPr>
        <w:spacing w:after="0" w:line="240" w:lineRule="auto"/>
        <w:ind w:right="-2"/>
        <w:jc w:val="both"/>
        <w:rPr>
          <w:rFonts w:ascii="Times New Roman" w:hAnsi="Times New Roman"/>
          <w:spacing w:val="-6"/>
          <w:u w:val="single"/>
        </w:rPr>
      </w:pPr>
      <w:r w:rsidRPr="00E73547">
        <w:rPr>
          <w:rFonts w:ascii="Times New Roman" w:hAnsi="Times New Roman"/>
          <w:spacing w:val="-6"/>
        </w:rPr>
        <w:t>Czy Zamawiający dopuści zaoferowanie kabla elektrody neutralnej wielorazowego użytku, dł. 5m?</w:t>
      </w:r>
    </w:p>
    <w:p w:rsidR="00CF238C" w:rsidRPr="00E73547" w:rsidRDefault="00CF238C" w:rsidP="00891212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F7146D" w:rsidRPr="00E73547" w:rsidRDefault="00EC3A71" w:rsidP="00891212">
      <w:pPr>
        <w:spacing w:after="0" w:line="240" w:lineRule="auto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Podtrzymujemy dotychczasowe zapisy SIWZ.</w:t>
      </w:r>
    </w:p>
    <w:p w:rsidR="00EC3A71" w:rsidRPr="00E73547" w:rsidRDefault="00EC3A71" w:rsidP="00891212">
      <w:pPr>
        <w:spacing w:after="0" w:line="240" w:lineRule="auto"/>
        <w:jc w:val="both"/>
        <w:rPr>
          <w:rFonts w:ascii="Times New Roman" w:hAnsi="Times New Roman"/>
        </w:rPr>
      </w:pPr>
    </w:p>
    <w:p w:rsidR="00FF2068" w:rsidRPr="00E73547" w:rsidRDefault="002A5776" w:rsidP="00891212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>Pytanie nr 11</w:t>
      </w:r>
    </w:p>
    <w:p w:rsidR="006B1DFD" w:rsidRPr="00E73547" w:rsidRDefault="006B1DFD" w:rsidP="006B1DFD">
      <w:pPr>
        <w:spacing w:after="0" w:line="240" w:lineRule="auto"/>
        <w:ind w:left="357" w:right="-2" w:hanging="357"/>
        <w:jc w:val="both"/>
        <w:rPr>
          <w:rFonts w:ascii="Times New Roman" w:hAnsi="Times New Roman"/>
          <w:bCs/>
        </w:rPr>
      </w:pPr>
      <w:r w:rsidRPr="00E73547">
        <w:rPr>
          <w:rFonts w:ascii="Times New Roman" w:hAnsi="Times New Roman"/>
          <w:bCs/>
        </w:rPr>
        <w:t xml:space="preserve">Załącznik nr 2 </w:t>
      </w:r>
      <w:r w:rsidRPr="00E73547">
        <w:rPr>
          <w:rFonts w:ascii="Times New Roman" w:hAnsi="Times New Roman"/>
        </w:rPr>
        <w:t xml:space="preserve">– </w:t>
      </w:r>
      <w:r w:rsidRPr="00E73547">
        <w:rPr>
          <w:rFonts w:ascii="Times New Roman" w:hAnsi="Times New Roman"/>
          <w:bCs/>
        </w:rPr>
        <w:t>Diatermia elektrochirurgiczna</w:t>
      </w:r>
    </w:p>
    <w:p w:rsidR="001B272B" w:rsidRPr="00E73547" w:rsidRDefault="001B272B" w:rsidP="001B272B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 xml:space="preserve">Czy Zamawiający dopuści zaoferowanie uchwytu elektrody </w:t>
      </w:r>
      <w:proofErr w:type="spellStart"/>
      <w:r w:rsidRPr="00E73547">
        <w:rPr>
          <w:rFonts w:ascii="Times New Roman" w:hAnsi="Times New Roman"/>
        </w:rPr>
        <w:t>monopolarnej</w:t>
      </w:r>
      <w:proofErr w:type="spellEnd"/>
      <w:r w:rsidRPr="00E73547">
        <w:rPr>
          <w:rFonts w:ascii="Times New Roman" w:hAnsi="Times New Roman"/>
        </w:rPr>
        <w:t xml:space="preserve"> 4mm, z przyciskami do aktywacji cięcia i koagulacji, z nierozłącznym kablem 4m?</w:t>
      </w:r>
    </w:p>
    <w:p w:rsidR="002A5776" w:rsidRPr="00E73547" w:rsidRDefault="002A5776" w:rsidP="00891212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F7146D" w:rsidRPr="00E73547" w:rsidRDefault="00EC3A71" w:rsidP="00891212">
      <w:pPr>
        <w:spacing w:after="0" w:line="240" w:lineRule="auto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Podtrzymujemy dotychczasowe zapisy SIWZ.</w:t>
      </w:r>
    </w:p>
    <w:p w:rsidR="00EC3A71" w:rsidRPr="00E73547" w:rsidRDefault="00EC3A71" w:rsidP="00891212">
      <w:pPr>
        <w:spacing w:after="0" w:line="240" w:lineRule="auto"/>
        <w:jc w:val="both"/>
        <w:rPr>
          <w:rFonts w:ascii="Times New Roman" w:hAnsi="Times New Roman"/>
        </w:rPr>
      </w:pPr>
    </w:p>
    <w:p w:rsidR="00FF2068" w:rsidRPr="00E73547" w:rsidRDefault="00FF2068" w:rsidP="00891212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>Pytanie nr 12</w:t>
      </w:r>
    </w:p>
    <w:p w:rsidR="006B1DFD" w:rsidRPr="00E73547" w:rsidRDefault="006B1DFD" w:rsidP="006B1DFD">
      <w:pPr>
        <w:spacing w:after="0" w:line="240" w:lineRule="auto"/>
        <w:ind w:left="357" w:right="-2" w:hanging="357"/>
        <w:jc w:val="both"/>
        <w:rPr>
          <w:rFonts w:ascii="Times New Roman" w:hAnsi="Times New Roman"/>
          <w:bCs/>
        </w:rPr>
      </w:pPr>
      <w:r w:rsidRPr="00E73547">
        <w:rPr>
          <w:rFonts w:ascii="Times New Roman" w:hAnsi="Times New Roman"/>
          <w:bCs/>
        </w:rPr>
        <w:t xml:space="preserve">Załącznik nr 2 </w:t>
      </w:r>
      <w:r w:rsidRPr="00E73547">
        <w:rPr>
          <w:rFonts w:ascii="Times New Roman" w:hAnsi="Times New Roman"/>
        </w:rPr>
        <w:t xml:space="preserve">– </w:t>
      </w:r>
      <w:r w:rsidRPr="00E73547">
        <w:rPr>
          <w:rFonts w:ascii="Times New Roman" w:hAnsi="Times New Roman"/>
          <w:bCs/>
        </w:rPr>
        <w:t>Diatermia elektrochirurgiczna</w:t>
      </w:r>
    </w:p>
    <w:p w:rsidR="006B642C" w:rsidRPr="00E73547" w:rsidRDefault="006B642C" w:rsidP="006B642C">
      <w:pPr>
        <w:numPr>
          <w:ilvl w:val="0"/>
          <w:numId w:val="4"/>
        </w:numPr>
        <w:spacing w:after="0" w:line="240" w:lineRule="auto"/>
        <w:ind w:left="0" w:right="-2" w:firstLine="0"/>
        <w:jc w:val="both"/>
        <w:rPr>
          <w:rFonts w:ascii="Times New Roman" w:hAnsi="Times New Roman"/>
          <w:u w:val="single"/>
        </w:rPr>
      </w:pPr>
      <w:r w:rsidRPr="00E73547">
        <w:rPr>
          <w:rFonts w:ascii="Times New Roman" w:hAnsi="Times New Roman"/>
        </w:rPr>
        <w:t xml:space="preserve">Czy Zamawiający dopuści zaoferowanie elektrody </w:t>
      </w:r>
      <w:proofErr w:type="spellStart"/>
      <w:r w:rsidRPr="00E73547">
        <w:rPr>
          <w:rFonts w:ascii="Times New Roman" w:hAnsi="Times New Roman"/>
        </w:rPr>
        <w:t>monopolarnej</w:t>
      </w:r>
      <w:proofErr w:type="spellEnd"/>
      <w:r w:rsidRPr="00E73547">
        <w:rPr>
          <w:rFonts w:ascii="Times New Roman" w:hAnsi="Times New Roman"/>
        </w:rPr>
        <w:t xml:space="preserve"> nożowej, zagiętej, ostrze 1.8 x 19mm?</w:t>
      </w:r>
    </w:p>
    <w:p w:rsidR="00FF2068" w:rsidRPr="00E73547" w:rsidRDefault="00FF2068" w:rsidP="00891212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F7146D" w:rsidRPr="00E73547" w:rsidRDefault="00EC3A71" w:rsidP="00891212">
      <w:pPr>
        <w:spacing w:after="0" w:line="240" w:lineRule="auto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Podtrzymujemy dotychczasowe zapisy SIWZ.</w:t>
      </w:r>
    </w:p>
    <w:p w:rsidR="00EC3A71" w:rsidRPr="00E73547" w:rsidRDefault="00EC3A71" w:rsidP="00891212">
      <w:pPr>
        <w:spacing w:after="0" w:line="240" w:lineRule="auto"/>
        <w:jc w:val="both"/>
        <w:rPr>
          <w:rFonts w:ascii="Times New Roman" w:hAnsi="Times New Roman"/>
        </w:rPr>
      </w:pPr>
    </w:p>
    <w:p w:rsidR="00E73547" w:rsidRDefault="00E73547" w:rsidP="00891212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</w:p>
    <w:p w:rsidR="00E73547" w:rsidRDefault="00E73547" w:rsidP="00891212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</w:p>
    <w:p w:rsidR="00E73547" w:rsidRDefault="00E73547" w:rsidP="00891212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</w:p>
    <w:p w:rsidR="00A37A13" w:rsidRPr="00E73547" w:rsidRDefault="00A37A13" w:rsidP="00891212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lastRenderedPageBreak/>
        <w:t>Pytanie nr 13</w:t>
      </w:r>
    </w:p>
    <w:p w:rsidR="006B1DFD" w:rsidRPr="00E73547" w:rsidRDefault="006B1DFD" w:rsidP="006B1DFD">
      <w:pPr>
        <w:spacing w:after="0" w:line="240" w:lineRule="auto"/>
        <w:ind w:left="357" w:right="-2" w:hanging="357"/>
        <w:jc w:val="both"/>
        <w:rPr>
          <w:rFonts w:ascii="Times New Roman" w:hAnsi="Times New Roman"/>
          <w:bCs/>
        </w:rPr>
      </w:pPr>
      <w:r w:rsidRPr="00E73547">
        <w:rPr>
          <w:rFonts w:ascii="Times New Roman" w:hAnsi="Times New Roman"/>
          <w:bCs/>
        </w:rPr>
        <w:t xml:space="preserve">Załącznik nr 2 </w:t>
      </w:r>
      <w:r w:rsidRPr="00E73547">
        <w:rPr>
          <w:rFonts w:ascii="Times New Roman" w:hAnsi="Times New Roman"/>
        </w:rPr>
        <w:t xml:space="preserve">– </w:t>
      </w:r>
      <w:r w:rsidRPr="00E73547">
        <w:rPr>
          <w:rFonts w:ascii="Times New Roman" w:hAnsi="Times New Roman"/>
          <w:bCs/>
        </w:rPr>
        <w:t>Diatermia elektrochirurgiczna</w:t>
      </w:r>
    </w:p>
    <w:p w:rsidR="00A54C0A" w:rsidRPr="00E73547" w:rsidRDefault="00A54C0A" w:rsidP="00A54C0A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Czy Zamawiający dopuści kleszczyki bipolarne typ Maryland, radełkowane końcówki transzy, dł. 340mm, śr. 5mm, z rączką i kablem</w:t>
      </w:r>
      <w:r w:rsidR="00FB452A" w:rsidRPr="00E73547">
        <w:rPr>
          <w:rFonts w:ascii="Times New Roman" w:hAnsi="Times New Roman"/>
        </w:rPr>
        <w:t>?</w:t>
      </w:r>
    </w:p>
    <w:p w:rsidR="00A37A13" w:rsidRPr="00E73547" w:rsidRDefault="00A37A13" w:rsidP="00891212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A37A13" w:rsidRPr="00E73547" w:rsidRDefault="00EC3A71" w:rsidP="00891212">
      <w:pPr>
        <w:spacing w:after="0" w:line="240" w:lineRule="auto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Podtrzymujemy dotychczasowe zapisy SIWZ.</w:t>
      </w:r>
    </w:p>
    <w:p w:rsidR="00EC3A71" w:rsidRPr="00E73547" w:rsidRDefault="00EC3A71" w:rsidP="00891212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0E0483" w:rsidRPr="00E73547" w:rsidRDefault="000E0483" w:rsidP="000E0483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>Pytanie nr 14</w:t>
      </w:r>
    </w:p>
    <w:p w:rsidR="00312BFD" w:rsidRPr="00E73547" w:rsidRDefault="00312BFD" w:rsidP="000E0483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Załącznik nr 2</w:t>
      </w:r>
      <w:r w:rsidR="006A467E" w:rsidRPr="00E73547">
        <w:rPr>
          <w:rFonts w:ascii="Times New Roman" w:hAnsi="Times New Roman"/>
        </w:rPr>
        <w:t xml:space="preserve"> – </w:t>
      </w:r>
      <w:r w:rsidR="006A467E" w:rsidRPr="00E73547">
        <w:rPr>
          <w:rFonts w:ascii="Times New Roman" w:hAnsi="Times New Roman"/>
          <w:bCs/>
        </w:rPr>
        <w:t>Diatermia elektrochirurgiczna</w:t>
      </w:r>
    </w:p>
    <w:p w:rsidR="000E0483" w:rsidRPr="00E73547" w:rsidRDefault="007E4AF3" w:rsidP="00891212">
      <w:pPr>
        <w:spacing w:after="0" w:line="240" w:lineRule="auto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Czy Zamawiający dopuści elektrodę bierną dwudzielną o równych powierzchniach w kształcie prostokątnym o powierzchni ogólnej 211 cm</w:t>
      </w:r>
      <w:r w:rsidRPr="00E73547">
        <w:rPr>
          <w:rFonts w:ascii="Times New Roman" w:hAnsi="Times New Roman"/>
          <w:vertAlign w:val="superscript"/>
        </w:rPr>
        <w:t>2</w:t>
      </w:r>
      <w:r w:rsidRPr="00E73547">
        <w:rPr>
          <w:rFonts w:ascii="Times New Roman" w:hAnsi="Times New Roman"/>
        </w:rPr>
        <w:t xml:space="preserve"> opakowanie 50 szt. </w:t>
      </w:r>
      <w:r w:rsidR="00C50A63" w:rsidRPr="00E73547">
        <w:rPr>
          <w:rFonts w:ascii="Times New Roman" w:hAnsi="Times New Roman"/>
        </w:rPr>
        <w:t>s</w:t>
      </w:r>
      <w:r w:rsidRPr="00E73547">
        <w:rPr>
          <w:rFonts w:ascii="Times New Roman" w:hAnsi="Times New Roman"/>
        </w:rPr>
        <w:t>pełniająca wszystkie wymagania jak dla elektrody opisanej w specyfikacji?</w:t>
      </w:r>
    </w:p>
    <w:p w:rsidR="00607F11" w:rsidRPr="00E73547" w:rsidRDefault="00607F11" w:rsidP="00607F11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607F11" w:rsidRPr="00E73547" w:rsidRDefault="00EC3A71" w:rsidP="00891212">
      <w:pPr>
        <w:spacing w:after="0" w:line="240" w:lineRule="auto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Podtrzymujemy dotychczasowe zapisy SIWZ.</w:t>
      </w:r>
    </w:p>
    <w:p w:rsidR="00EC3A71" w:rsidRPr="00E73547" w:rsidRDefault="00EC3A71" w:rsidP="0089121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24AC4" w:rsidRPr="00E73547" w:rsidRDefault="002A5A96" w:rsidP="00824AC4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>Pytanie nr 15</w:t>
      </w:r>
    </w:p>
    <w:p w:rsidR="00B952E3" w:rsidRPr="00E73547" w:rsidRDefault="00B952E3" w:rsidP="00824AC4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</w:rPr>
        <w:t xml:space="preserve">Załącznik nr 2 – </w:t>
      </w:r>
      <w:r w:rsidRPr="00E73547">
        <w:rPr>
          <w:rFonts w:ascii="Times New Roman" w:hAnsi="Times New Roman"/>
          <w:bCs/>
        </w:rPr>
        <w:t>Diatermia elektrochirurgiczna</w:t>
      </w:r>
    </w:p>
    <w:p w:rsidR="00824AC4" w:rsidRPr="00E73547" w:rsidRDefault="00824AC4" w:rsidP="00824AC4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 xml:space="preserve">Czy Zamawiający dopuści diatermię o wymiarach 280x135x300mm? Proponowane wymiary panelu czołowego do obsługi urządzenia nie odbiegają od wymagań, większa głębokość urządzenie nie ma wpływu na jakość pracy diatermii. </w:t>
      </w:r>
    </w:p>
    <w:p w:rsidR="002A5A96" w:rsidRPr="00E73547" w:rsidRDefault="002A5A96" w:rsidP="00824AC4">
      <w:pPr>
        <w:spacing w:after="0" w:line="240" w:lineRule="auto"/>
        <w:ind w:right="-2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2A5A96" w:rsidRPr="00E73547" w:rsidRDefault="00EC3A71" w:rsidP="002A5A96">
      <w:pPr>
        <w:spacing w:after="0" w:line="240" w:lineRule="auto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Dopuszczamy, nie wymagamy.</w:t>
      </w:r>
    </w:p>
    <w:p w:rsidR="00EC3A71" w:rsidRPr="00E73547" w:rsidRDefault="00EC3A71" w:rsidP="002A5A9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2A5A96" w:rsidRPr="00E73547" w:rsidRDefault="002A5A96" w:rsidP="002A5A96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>Pytanie nr 16</w:t>
      </w:r>
    </w:p>
    <w:p w:rsidR="00E556B6" w:rsidRPr="00E73547" w:rsidRDefault="00E556B6" w:rsidP="00E556B6">
      <w:pPr>
        <w:spacing w:after="0" w:line="240" w:lineRule="auto"/>
        <w:ind w:left="357" w:right="-2" w:hanging="357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Dotyczy wzoru umowy</w:t>
      </w:r>
    </w:p>
    <w:p w:rsidR="00635614" w:rsidRPr="00E73547" w:rsidRDefault="00635614" w:rsidP="00E73547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Czy Zamawiający zmieni zapis dotyczący gwarancji i dopuści wyposażenie do diatermii ( części zużywalne) z gwarancją wykonawcy 12 miesięcy od dnia sprzedaży? Opisane elementy wyposażenie do diatermii stanowi produkty zużywalne, których gwarancja producenta jest krótsza niż wymagana, a żywotność tych produktów w znacznym stopniu zależy od sposobu i intensywności eksploatowania produktów.</w:t>
      </w:r>
    </w:p>
    <w:p w:rsidR="002A5A96" w:rsidRPr="00E73547" w:rsidRDefault="002A5A96" w:rsidP="002A5A96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3D0415" w:rsidRPr="00E73547" w:rsidRDefault="003D0415" w:rsidP="003D0415">
      <w:pPr>
        <w:spacing w:after="0" w:line="240" w:lineRule="auto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Podtrzymujemy dotychczasowe zapisy SIWZ.</w:t>
      </w:r>
    </w:p>
    <w:p w:rsidR="002A5A96" w:rsidRPr="00E73547" w:rsidRDefault="002A5A96" w:rsidP="002A5A9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2A5A96" w:rsidRPr="00E73547" w:rsidRDefault="002A5A96" w:rsidP="002A5A96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>Pytanie nr 17</w:t>
      </w:r>
    </w:p>
    <w:p w:rsidR="00F53DE4" w:rsidRPr="00E73547" w:rsidRDefault="00F53DE4" w:rsidP="00F53DE4">
      <w:pPr>
        <w:spacing w:after="0" w:line="240" w:lineRule="auto"/>
        <w:ind w:left="357" w:right="-2" w:hanging="357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Dotyczy wzoru umowy</w:t>
      </w:r>
    </w:p>
    <w:p w:rsidR="00F94A69" w:rsidRPr="00E73547" w:rsidRDefault="00F94A69" w:rsidP="00F94A69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Czy Zamawiający zmniejszy wysokość kar umownych z 0,3%  na 0,1 % wartości netto przedmiotu umowy (za każdy dzień opóźnienia)?</w:t>
      </w:r>
    </w:p>
    <w:p w:rsidR="002A5A96" w:rsidRPr="00E73547" w:rsidRDefault="002A5A96" w:rsidP="002A5A96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F53DE4" w:rsidRPr="00E73547" w:rsidRDefault="00F53DE4" w:rsidP="00F53DE4">
      <w:pPr>
        <w:spacing w:after="0" w:line="240" w:lineRule="auto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Podtrzymujemy dotychczasowe zapisy SIWZ.</w:t>
      </w:r>
    </w:p>
    <w:p w:rsidR="00B12E5D" w:rsidRPr="00E73547" w:rsidRDefault="00B12E5D" w:rsidP="00F53DE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12E5D" w:rsidRPr="00E73547" w:rsidRDefault="00B12E5D" w:rsidP="00B12E5D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>Pytanie nr 18</w:t>
      </w:r>
    </w:p>
    <w:p w:rsidR="00D1139F" w:rsidRPr="00E73547" w:rsidRDefault="00D1139F" w:rsidP="00D1139F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Pytania dotyczące pakietu nr 5 Aparat EKG</w:t>
      </w:r>
    </w:p>
    <w:p w:rsidR="00F33DC6" w:rsidRPr="00E73547" w:rsidRDefault="00F33DC6" w:rsidP="00F33DC6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Czy Zamawiający dopuści aparat bez panelu dotykowego?</w:t>
      </w:r>
    </w:p>
    <w:p w:rsidR="00D1139F" w:rsidRPr="00E73547" w:rsidRDefault="00D1139F" w:rsidP="00D1139F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D1139F" w:rsidRPr="00E73547" w:rsidRDefault="00EC3A71" w:rsidP="00D1139F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Podtrzymujemy dotychczasowe zapisy SIWZ.</w:t>
      </w:r>
    </w:p>
    <w:p w:rsidR="00EC3A71" w:rsidRPr="00E73547" w:rsidRDefault="00EC3A71" w:rsidP="00D1139F">
      <w:pPr>
        <w:spacing w:after="0" w:line="240" w:lineRule="auto"/>
        <w:ind w:right="-2"/>
        <w:jc w:val="both"/>
        <w:rPr>
          <w:rFonts w:ascii="Times New Roman" w:hAnsi="Times New Roman"/>
          <w:sz w:val="16"/>
          <w:szCs w:val="16"/>
        </w:rPr>
      </w:pPr>
    </w:p>
    <w:p w:rsidR="000147D1" w:rsidRPr="00E73547" w:rsidRDefault="000147D1" w:rsidP="000147D1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>Pytanie nr 19</w:t>
      </w:r>
    </w:p>
    <w:p w:rsidR="000147D1" w:rsidRPr="00E73547" w:rsidRDefault="000147D1" w:rsidP="000147D1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Pytania dotyczące pakietu nr 5 Aparat EKG</w:t>
      </w:r>
    </w:p>
    <w:p w:rsidR="007F0F5E" w:rsidRPr="00E73547" w:rsidRDefault="007F0F5E" w:rsidP="007F0F5E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Czy Zamawiają</w:t>
      </w:r>
      <w:r w:rsidR="00A70FE5" w:rsidRPr="00E73547">
        <w:rPr>
          <w:rFonts w:ascii="Times New Roman" w:hAnsi="Times New Roman"/>
        </w:rPr>
        <w:t>cy dopuści aparat bez złą</w:t>
      </w:r>
      <w:r w:rsidRPr="00E73547">
        <w:rPr>
          <w:rFonts w:ascii="Times New Roman" w:hAnsi="Times New Roman"/>
        </w:rPr>
        <w:t>cza VGA?</w:t>
      </w:r>
    </w:p>
    <w:p w:rsidR="000147D1" w:rsidRPr="00E73547" w:rsidRDefault="000147D1" w:rsidP="000147D1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0147D1" w:rsidRPr="00E73547" w:rsidRDefault="00EC3A71" w:rsidP="000147D1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</w:rPr>
        <w:t>Podtrzymujemy dotychczasowe zapisy SIWZ.</w:t>
      </w:r>
    </w:p>
    <w:p w:rsidR="002E53E4" w:rsidRPr="00E73547" w:rsidRDefault="002E53E4" w:rsidP="000147D1">
      <w:pPr>
        <w:spacing w:after="0" w:line="240" w:lineRule="auto"/>
        <w:ind w:right="-2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:rsidR="000147D1" w:rsidRPr="00E73547" w:rsidRDefault="000147D1" w:rsidP="000147D1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>Pytanie nr 20</w:t>
      </w:r>
    </w:p>
    <w:p w:rsidR="000147D1" w:rsidRPr="00E73547" w:rsidRDefault="000147D1" w:rsidP="000147D1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Pytania dotyczące pakietu nr 5 Aparat EKG</w:t>
      </w:r>
    </w:p>
    <w:p w:rsidR="005559DD" w:rsidRPr="00E73547" w:rsidRDefault="005559DD" w:rsidP="005559DD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Czy Zamawiający dopuści aparat bez złącza PS/2, w zamian oferujemy złącze</w:t>
      </w:r>
      <w:r w:rsidR="00161EFC" w:rsidRPr="00E73547">
        <w:rPr>
          <w:rFonts w:ascii="Times New Roman" w:hAnsi="Times New Roman"/>
        </w:rPr>
        <w:t xml:space="preserve"> USB</w:t>
      </w:r>
      <w:r w:rsidRPr="00E73547">
        <w:rPr>
          <w:rFonts w:ascii="Times New Roman" w:hAnsi="Times New Roman"/>
        </w:rPr>
        <w:t xml:space="preserve"> do podpięcia klawiatury PC.</w:t>
      </w:r>
    </w:p>
    <w:p w:rsidR="000147D1" w:rsidRPr="00E73547" w:rsidRDefault="000147D1" w:rsidP="000147D1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2E53E4" w:rsidRPr="00E73547" w:rsidRDefault="00EC3A71" w:rsidP="000147D1">
      <w:pPr>
        <w:spacing w:after="0" w:line="240" w:lineRule="auto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lastRenderedPageBreak/>
        <w:t>Podtrzymujemy dotychczasowe zapisy SIWZ.</w:t>
      </w:r>
    </w:p>
    <w:p w:rsidR="00EC3A71" w:rsidRPr="00E73547" w:rsidRDefault="00EC3A71" w:rsidP="000147D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147D1" w:rsidRPr="00E73547" w:rsidRDefault="000147D1" w:rsidP="000147D1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>Pytanie nr 21</w:t>
      </w:r>
    </w:p>
    <w:p w:rsidR="000147D1" w:rsidRPr="00E73547" w:rsidRDefault="000147D1" w:rsidP="000147D1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Pytania dotyczące pakietu nr 5 Aparat EKG</w:t>
      </w:r>
    </w:p>
    <w:p w:rsidR="00161EFC" w:rsidRPr="00E73547" w:rsidRDefault="00161EFC" w:rsidP="00161EFC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Czy Zamawiający dopuści aparat z szerokością papieru 110mm?</w:t>
      </w:r>
    </w:p>
    <w:p w:rsidR="000147D1" w:rsidRPr="00E73547" w:rsidRDefault="000147D1" w:rsidP="000147D1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0147D1" w:rsidRPr="00E73547" w:rsidRDefault="00EC3A71" w:rsidP="000147D1">
      <w:pPr>
        <w:spacing w:after="0" w:line="240" w:lineRule="auto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Podtrzymujemy dotychczasowe zapisy SIWZ.</w:t>
      </w:r>
    </w:p>
    <w:p w:rsidR="00EC3A71" w:rsidRPr="00E73547" w:rsidRDefault="00EC3A71" w:rsidP="000147D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147D1" w:rsidRPr="00E73547" w:rsidRDefault="000147D1" w:rsidP="000147D1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>Pytanie nr 22</w:t>
      </w:r>
    </w:p>
    <w:p w:rsidR="000147D1" w:rsidRPr="00E73547" w:rsidRDefault="000147D1" w:rsidP="000147D1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Pytania dotyczące pakietu nr 5 Aparat EKG</w:t>
      </w:r>
    </w:p>
    <w:p w:rsidR="007C19CB" w:rsidRPr="00E73547" w:rsidRDefault="007C19CB" w:rsidP="007C19CB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Czy Zamawiający dopuści aparat z prędkością zapisu 5/25/50mm/s?</w:t>
      </w:r>
    </w:p>
    <w:p w:rsidR="000147D1" w:rsidRPr="00E73547" w:rsidRDefault="000147D1" w:rsidP="000147D1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0147D1" w:rsidRPr="00E73547" w:rsidRDefault="00EC3A71" w:rsidP="000147D1">
      <w:pPr>
        <w:spacing w:after="0" w:line="240" w:lineRule="auto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Podtrzymujemy dotychczasowe zapisy SIWZ.</w:t>
      </w:r>
    </w:p>
    <w:p w:rsidR="00EC3A71" w:rsidRPr="00E73547" w:rsidRDefault="00EC3A71" w:rsidP="000147D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147D1" w:rsidRPr="00E73547" w:rsidRDefault="000147D1" w:rsidP="000147D1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>Pytanie nr 23</w:t>
      </w:r>
    </w:p>
    <w:p w:rsidR="000147D1" w:rsidRPr="00E73547" w:rsidRDefault="000147D1" w:rsidP="000147D1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Pytania dotyczące pakietu nr 5 Aparat EKG</w:t>
      </w:r>
    </w:p>
    <w:p w:rsidR="004E1E51" w:rsidRPr="00E73547" w:rsidRDefault="004E1E51" w:rsidP="004E1E51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Czy Zamawiający dopuści równoważny system łatwego załadunku papieru inny niż EES produkcji BTL?</w:t>
      </w:r>
    </w:p>
    <w:p w:rsidR="000147D1" w:rsidRPr="00E73547" w:rsidRDefault="000147D1" w:rsidP="000147D1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0147D1" w:rsidRPr="00E73547" w:rsidRDefault="00EC3A71" w:rsidP="000147D1">
      <w:pPr>
        <w:spacing w:after="0" w:line="240" w:lineRule="auto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Podtrzymujemy dotychczasowe zapisy SIWZ.</w:t>
      </w:r>
    </w:p>
    <w:p w:rsidR="00EC3A71" w:rsidRPr="00E73547" w:rsidRDefault="00EC3A71" w:rsidP="000147D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147D1" w:rsidRPr="00E73547" w:rsidRDefault="000147D1" w:rsidP="000147D1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>Pytanie nr 24</w:t>
      </w:r>
    </w:p>
    <w:p w:rsidR="000147D1" w:rsidRPr="00E73547" w:rsidRDefault="000147D1" w:rsidP="000147D1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Pytania dotyczące pakietu nr 5 Aparat EKG</w:t>
      </w:r>
    </w:p>
    <w:p w:rsidR="00391EB8" w:rsidRPr="00E73547" w:rsidRDefault="00391EB8" w:rsidP="000147D1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Czy Zamawiający dopuści aparat z pamięcią na 300 badań?</w:t>
      </w:r>
    </w:p>
    <w:p w:rsidR="000147D1" w:rsidRPr="00E73547" w:rsidRDefault="000147D1" w:rsidP="000147D1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0147D1" w:rsidRPr="00E73547" w:rsidRDefault="00EC3A71" w:rsidP="000147D1">
      <w:pPr>
        <w:spacing w:after="0" w:line="240" w:lineRule="auto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Podtrzymujemy dotychczasowe zapisy SIWZ.</w:t>
      </w:r>
    </w:p>
    <w:p w:rsidR="00EC3A71" w:rsidRPr="00E73547" w:rsidRDefault="00EC3A71" w:rsidP="000147D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147D1" w:rsidRPr="00E73547" w:rsidRDefault="000147D1" w:rsidP="000147D1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>Pytanie nr 25</w:t>
      </w:r>
    </w:p>
    <w:p w:rsidR="000147D1" w:rsidRPr="00E73547" w:rsidRDefault="000147D1" w:rsidP="000147D1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Pytania dotyczące pakietu nr 5 Aparat EKG</w:t>
      </w:r>
    </w:p>
    <w:p w:rsidR="00C46E75" w:rsidRPr="00E73547" w:rsidRDefault="00C46E75" w:rsidP="00C46E75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Czy Zamawiający dopuści aparat z zapisem badań na karty SD?</w:t>
      </w:r>
    </w:p>
    <w:p w:rsidR="000147D1" w:rsidRPr="00E73547" w:rsidRDefault="000147D1" w:rsidP="000147D1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0147D1" w:rsidRPr="00E73547" w:rsidRDefault="00EC3A71" w:rsidP="000147D1">
      <w:pPr>
        <w:spacing w:after="0" w:line="240" w:lineRule="auto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Podtrzymujemy dotychczasowe zapisy SIWZ.</w:t>
      </w:r>
    </w:p>
    <w:p w:rsidR="00EC3A71" w:rsidRPr="00E73547" w:rsidRDefault="00EC3A71" w:rsidP="000147D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147D1" w:rsidRPr="00E73547" w:rsidRDefault="000147D1" w:rsidP="000147D1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>Pytanie nr 26</w:t>
      </w:r>
    </w:p>
    <w:p w:rsidR="000147D1" w:rsidRPr="00E73547" w:rsidRDefault="000147D1" w:rsidP="000147D1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Pytania dotyczące pakietu nr 5 Aparat EKG</w:t>
      </w:r>
    </w:p>
    <w:p w:rsidR="00770E84" w:rsidRPr="00E73547" w:rsidRDefault="00770E84" w:rsidP="00770E84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Czy Zamawiający dopuści aparat bez dźwiękowego sygnału tętna?</w:t>
      </w:r>
    </w:p>
    <w:p w:rsidR="000147D1" w:rsidRPr="00E73547" w:rsidRDefault="000147D1" w:rsidP="000147D1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0147D1" w:rsidRPr="00E73547" w:rsidRDefault="00EC3A71" w:rsidP="000147D1">
      <w:pPr>
        <w:spacing w:after="0" w:line="240" w:lineRule="auto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Podtrzymujemy dotychczasowe zapisy SIWZ.</w:t>
      </w:r>
    </w:p>
    <w:p w:rsidR="00EC3A71" w:rsidRPr="00E73547" w:rsidRDefault="00EC3A71" w:rsidP="000147D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147D1" w:rsidRPr="00E73547" w:rsidRDefault="000147D1" w:rsidP="000147D1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>Pytanie nr 27</w:t>
      </w:r>
    </w:p>
    <w:p w:rsidR="000147D1" w:rsidRPr="00E73547" w:rsidRDefault="000147D1" w:rsidP="000147D1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Pytania dotyczące pakietu nr 5 Aparat EKG</w:t>
      </w:r>
    </w:p>
    <w:p w:rsidR="000632F0" w:rsidRPr="00E73547" w:rsidRDefault="000632F0" w:rsidP="000632F0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Czy Zamawiający dopuści komunikację z PC poprzez LAN i RS232?</w:t>
      </w:r>
    </w:p>
    <w:p w:rsidR="000147D1" w:rsidRPr="00E73547" w:rsidRDefault="000147D1" w:rsidP="000147D1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0147D1" w:rsidRPr="00E73547" w:rsidRDefault="00EC3A71" w:rsidP="000147D1">
      <w:pPr>
        <w:spacing w:after="0" w:line="240" w:lineRule="auto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Podtrzymujemy dotychczasowe zapisy SIWZ.</w:t>
      </w:r>
    </w:p>
    <w:p w:rsidR="00EC3A71" w:rsidRPr="00E73547" w:rsidRDefault="00EC3A71" w:rsidP="000147D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147D1" w:rsidRPr="00E73547" w:rsidRDefault="000147D1" w:rsidP="000147D1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>Pytanie nr 28</w:t>
      </w:r>
    </w:p>
    <w:p w:rsidR="000147D1" w:rsidRPr="00E73547" w:rsidRDefault="000147D1" w:rsidP="000147D1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Pytania dotyczące pakietu nr 5 Aparat EKG</w:t>
      </w:r>
    </w:p>
    <w:p w:rsidR="005119B7" w:rsidRPr="00E73547" w:rsidRDefault="005119B7" w:rsidP="005119B7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Czy Zamawiający dopuści aparat z 2 portami USB?</w:t>
      </w:r>
    </w:p>
    <w:p w:rsidR="000147D1" w:rsidRPr="00E73547" w:rsidRDefault="000147D1" w:rsidP="000147D1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0147D1" w:rsidRPr="00E73547" w:rsidRDefault="00EC3A71" w:rsidP="000147D1">
      <w:pPr>
        <w:spacing w:after="0" w:line="240" w:lineRule="auto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Podtrzymujemy dotychczasowe zapisy SIWZ.</w:t>
      </w:r>
    </w:p>
    <w:p w:rsidR="00EC3A71" w:rsidRPr="00E73547" w:rsidRDefault="00EC3A71" w:rsidP="000147D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147D1" w:rsidRPr="00E73547" w:rsidRDefault="000147D1" w:rsidP="000147D1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>Pytanie nr 29</w:t>
      </w:r>
    </w:p>
    <w:p w:rsidR="009F3B99" w:rsidRPr="00E73547" w:rsidRDefault="000147D1" w:rsidP="009F3B99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Pytania dotyczące pakietu nr 5 Aparat EKG</w:t>
      </w:r>
      <w:r w:rsidR="00B77655" w:rsidRPr="00E73547">
        <w:rPr>
          <w:rFonts w:ascii="Times New Roman" w:hAnsi="Times New Roman"/>
        </w:rPr>
        <w:t xml:space="preserve">   </w:t>
      </w:r>
    </w:p>
    <w:p w:rsidR="009F3B99" w:rsidRPr="00E73547" w:rsidRDefault="009F3B99" w:rsidP="009F3B99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  <w:color w:val="000000"/>
        </w:rPr>
        <w:t>Czy Zamawiający dopuści aparat o wadze 3 kg?</w:t>
      </w:r>
    </w:p>
    <w:p w:rsidR="000147D1" w:rsidRPr="00E73547" w:rsidRDefault="000147D1" w:rsidP="000147D1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0147D1" w:rsidRPr="00E73547" w:rsidRDefault="00EC3A71" w:rsidP="000147D1">
      <w:pPr>
        <w:spacing w:after="0" w:line="240" w:lineRule="auto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Podtrzymujemy dotychczasowe zapisy SIWZ.</w:t>
      </w:r>
    </w:p>
    <w:p w:rsidR="00A44CD3" w:rsidRPr="00E73547" w:rsidRDefault="00A44CD3" w:rsidP="00A44CD3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  <w:b/>
          <w:u w:val="single"/>
        </w:rPr>
        <w:lastRenderedPageBreak/>
        <w:t xml:space="preserve">Pytanie nr </w:t>
      </w:r>
      <w:r w:rsidR="00092B42" w:rsidRPr="00E73547">
        <w:rPr>
          <w:rFonts w:ascii="Times New Roman" w:hAnsi="Times New Roman"/>
          <w:b/>
          <w:u w:val="single"/>
        </w:rPr>
        <w:t xml:space="preserve">30 </w:t>
      </w:r>
      <w:r w:rsidR="00092B42" w:rsidRPr="00E73547">
        <w:rPr>
          <w:rFonts w:ascii="Times New Roman" w:hAnsi="Times New Roman"/>
        </w:rPr>
        <w:t>– dot. załącznika nr 1 pkt. 1</w:t>
      </w:r>
    </w:p>
    <w:p w:rsidR="00A44CD3" w:rsidRPr="00E73547" w:rsidRDefault="000B01E7" w:rsidP="00A44CD3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Czy Zamawiający dopuści kardiomonitor o masie nie przekraczającej 4,5kg</w:t>
      </w:r>
      <w:r w:rsidR="00A44CD3" w:rsidRPr="00E73547">
        <w:rPr>
          <w:rFonts w:ascii="Times New Roman" w:hAnsi="Times New Roman"/>
          <w:color w:val="000000"/>
        </w:rPr>
        <w:t>?</w:t>
      </w:r>
    </w:p>
    <w:p w:rsidR="00A44CD3" w:rsidRPr="00E73547" w:rsidRDefault="00A44CD3" w:rsidP="00A44CD3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A44CD3" w:rsidRPr="00E73547" w:rsidRDefault="00EC3A71" w:rsidP="00A44CD3">
      <w:pPr>
        <w:spacing w:after="0" w:line="240" w:lineRule="auto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Nie.</w:t>
      </w:r>
    </w:p>
    <w:p w:rsidR="00EC3A71" w:rsidRPr="00E73547" w:rsidRDefault="00EC3A71" w:rsidP="00A44CD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44CD3" w:rsidRPr="00E73547" w:rsidRDefault="00A44CD3" w:rsidP="00A44CD3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 xml:space="preserve">Pytanie nr </w:t>
      </w:r>
      <w:r w:rsidR="00092B42" w:rsidRPr="00E73547">
        <w:rPr>
          <w:rFonts w:ascii="Times New Roman" w:hAnsi="Times New Roman"/>
          <w:b/>
          <w:u w:val="single"/>
        </w:rPr>
        <w:t>31</w:t>
      </w:r>
      <w:r w:rsidR="00092B42" w:rsidRPr="00E73547">
        <w:rPr>
          <w:rFonts w:ascii="Times New Roman" w:hAnsi="Times New Roman"/>
        </w:rPr>
        <w:t>– dot. załącznika nr 1 pkt. 7</w:t>
      </w:r>
    </w:p>
    <w:p w:rsidR="00A44CD3" w:rsidRPr="00E73547" w:rsidRDefault="000B01E7" w:rsidP="00A44CD3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 xml:space="preserve">Czy Zamawiający zgodzi się na zaproponowanie kardiomonitorów z pomiarem saturacji w technologii FAST równoważnej do </w:t>
      </w:r>
      <w:proofErr w:type="spellStart"/>
      <w:r w:rsidRPr="00E73547">
        <w:rPr>
          <w:rFonts w:ascii="Times New Roman" w:hAnsi="Times New Roman"/>
        </w:rPr>
        <w:t>Nellcor</w:t>
      </w:r>
      <w:proofErr w:type="spellEnd"/>
      <w:r w:rsidRPr="00E73547">
        <w:rPr>
          <w:rFonts w:ascii="Times New Roman" w:hAnsi="Times New Roman"/>
        </w:rPr>
        <w:t xml:space="preserve">, </w:t>
      </w:r>
      <w:proofErr w:type="spellStart"/>
      <w:r w:rsidRPr="00E73547">
        <w:rPr>
          <w:rFonts w:ascii="Times New Roman" w:hAnsi="Times New Roman"/>
        </w:rPr>
        <w:t>OxiMax</w:t>
      </w:r>
      <w:proofErr w:type="spellEnd"/>
      <w:r w:rsidR="00A44CD3" w:rsidRPr="00E73547">
        <w:rPr>
          <w:rFonts w:ascii="Times New Roman" w:hAnsi="Times New Roman"/>
          <w:color w:val="000000"/>
        </w:rPr>
        <w:t>?</w:t>
      </w:r>
    </w:p>
    <w:p w:rsidR="00A44CD3" w:rsidRPr="00E73547" w:rsidRDefault="00A44CD3" w:rsidP="00A44CD3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A44CD3" w:rsidRPr="00E73547" w:rsidRDefault="00EC3A71" w:rsidP="00A44CD3">
      <w:pPr>
        <w:spacing w:after="0" w:line="240" w:lineRule="auto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Dopuszczamy, nie wymagamy.</w:t>
      </w:r>
    </w:p>
    <w:p w:rsidR="00EC3A71" w:rsidRPr="00E73547" w:rsidRDefault="00EC3A71" w:rsidP="00A44CD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44CD3" w:rsidRPr="00E73547" w:rsidRDefault="00A44CD3" w:rsidP="00A44CD3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 xml:space="preserve">Pytanie nr </w:t>
      </w:r>
      <w:r w:rsidR="00092B42" w:rsidRPr="00E73547">
        <w:rPr>
          <w:rFonts w:ascii="Times New Roman" w:hAnsi="Times New Roman"/>
          <w:b/>
          <w:u w:val="single"/>
        </w:rPr>
        <w:t>32</w:t>
      </w:r>
      <w:r w:rsidR="00092B42" w:rsidRPr="00E73547">
        <w:rPr>
          <w:rFonts w:ascii="Times New Roman" w:hAnsi="Times New Roman"/>
        </w:rPr>
        <w:t>– dot. załącznika nr 1 pkt. 8</w:t>
      </w:r>
    </w:p>
    <w:p w:rsidR="00A44CD3" w:rsidRPr="00E73547" w:rsidRDefault="000B01E7" w:rsidP="00A44CD3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Czy Zamawiający zgodzi się na zaoferowanie monitora, z rozpoznawaniem i analizą 13 rodzajów zaburzeń rytmu</w:t>
      </w:r>
      <w:r w:rsidR="00A44CD3" w:rsidRPr="00E73547">
        <w:rPr>
          <w:rFonts w:ascii="Times New Roman" w:hAnsi="Times New Roman"/>
          <w:color w:val="000000"/>
        </w:rPr>
        <w:t>?</w:t>
      </w:r>
    </w:p>
    <w:p w:rsidR="00A44CD3" w:rsidRPr="00E73547" w:rsidRDefault="00A44CD3" w:rsidP="00A44CD3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A44CD3" w:rsidRPr="00E73547" w:rsidRDefault="00EC3A71" w:rsidP="00A44CD3">
      <w:pPr>
        <w:spacing w:after="0" w:line="240" w:lineRule="auto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Dopuszczamy, nie wymagamy.</w:t>
      </w:r>
    </w:p>
    <w:p w:rsidR="00EC3A71" w:rsidRPr="00E73547" w:rsidRDefault="00EC3A71" w:rsidP="00A44CD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44CD3" w:rsidRPr="00E73547" w:rsidRDefault="00A44CD3" w:rsidP="00A44CD3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 xml:space="preserve">Pytanie nr </w:t>
      </w:r>
      <w:r w:rsidR="00092B42" w:rsidRPr="00E73547">
        <w:rPr>
          <w:rFonts w:ascii="Times New Roman" w:hAnsi="Times New Roman"/>
          <w:b/>
          <w:u w:val="single"/>
        </w:rPr>
        <w:t>33</w:t>
      </w:r>
      <w:r w:rsidR="00092B42" w:rsidRPr="00E73547">
        <w:rPr>
          <w:rFonts w:ascii="Times New Roman" w:hAnsi="Times New Roman"/>
        </w:rPr>
        <w:t>– dot. załącznika nr 1 pkt. 10</w:t>
      </w:r>
    </w:p>
    <w:p w:rsidR="00A44CD3" w:rsidRPr="00E73547" w:rsidRDefault="000B01E7" w:rsidP="00A44CD3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Czy Zamawiający dopuści monitor reagujący na zmiany w obrębie kończyny na której założony jest czujnik saturacji jak i pompowany mankiet NIBP</w:t>
      </w:r>
      <w:r w:rsidR="00A44CD3" w:rsidRPr="00E73547">
        <w:rPr>
          <w:rFonts w:ascii="Times New Roman" w:hAnsi="Times New Roman"/>
          <w:color w:val="000000"/>
        </w:rPr>
        <w:t>?</w:t>
      </w:r>
    </w:p>
    <w:p w:rsidR="00A44CD3" w:rsidRPr="00E73547" w:rsidRDefault="00A44CD3" w:rsidP="00A44CD3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A44CD3" w:rsidRPr="00E73547" w:rsidRDefault="00EC3A71" w:rsidP="00A44CD3">
      <w:pPr>
        <w:spacing w:after="0" w:line="240" w:lineRule="auto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Dopuszczamy, nie wymagamy.</w:t>
      </w:r>
    </w:p>
    <w:p w:rsidR="00EC3A71" w:rsidRPr="00E73547" w:rsidRDefault="00EC3A71" w:rsidP="00A44CD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44CD3" w:rsidRPr="00E73547" w:rsidRDefault="00A44CD3" w:rsidP="00A44CD3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 xml:space="preserve">Pytanie nr </w:t>
      </w:r>
      <w:r w:rsidR="00092B42" w:rsidRPr="00E73547">
        <w:rPr>
          <w:rFonts w:ascii="Times New Roman" w:hAnsi="Times New Roman"/>
          <w:b/>
          <w:u w:val="single"/>
        </w:rPr>
        <w:t>34</w:t>
      </w:r>
      <w:r w:rsidR="00092B42" w:rsidRPr="00E73547">
        <w:rPr>
          <w:rFonts w:ascii="Times New Roman" w:hAnsi="Times New Roman"/>
        </w:rPr>
        <w:t>– dot. załącznika nr 1 pkt. 11</w:t>
      </w:r>
    </w:p>
    <w:p w:rsidR="00A44CD3" w:rsidRPr="00E73547" w:rsidRDefault="000B01E7" w:rsidP="00A44CD3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 xml:space="preserve">Czy Zamawiający zgodzi się na zaproponowanie kardiomonitora bez funkcji </w:t>
      </w:r>
      <w:proofErr w:type="spellStart"/>
      <w:r w:rsidRPr="00E73547">
        <w:rPr>
          <w:rFonts w:ascii="Times New Roman" w:hAnsi="Times New Roman"/>
        </w:rPr>
        <w:t>stazy</w:t>
      </w:r>
      <w:proofErr w:type="spellEnd"/>
      <w:r w:rsidR="00A44CD3" w:rsidRPr="00E73547">
        <w:rPr>
          <w:rFonts w:ascii="Times New Roman" w:hAnsi="Times New Roman"/>
          <w:color w:val="000000"/>
        </w:rPr>
        <w:t>?</w:t>
      </w:r>
    </w:p>
    <w:p w:rsidR="00A44CD3" w:rsidRPr="00E73547" w:rsidRDefault="00A44CD3" w:rsidP="00A44CD3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A44CD3" w:rsidRPr="00E73547" w:rsidRDefault="00C71A18" w:rsidP="00A44CD3">
      <w:pPr>
        <w:spacing w:after="0" w:line="240" w:lineRule="auto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Podtrzymujemy dotychczasowe zapisy SIWZ.</w:t>
      </w:r>
    </w:p>
    <w:p w:rsidR="00C71A18" w:rsidRPr="00E73547" w:rsidRDefault="00C71A18" w:rsidP="00A44CD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44CD3" w:rsidRPr="00E73547" w:rsidRDefault="00A44CD3" w:rsidP="00A44CD3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 xml:space="preserve">Pytanie nr </w:t>
      </w:r>
      <w:r w:rsidR="00092B42" w:rsidRPr="00E73547">
        <w:rPr>
          <w:rFonts w:ascii="Times New Roman" w:hAnsi="Times New Roman"/>
          <w:b/>
          <w:u w:val="single"/>
        </w:rPr>
        <w:t>35</w:t>
      </w:r>
      <w:r w:rsidR="00092B42" w:rsidRPr="00E73547">
        <w:rPr>
          <w:rFonts w:ascii="Times New Roman" w:hAnsi="Times New Roman"/>
        </w:rPr>
        <w:t>– dot. załącznika nr 1 pkt. 17</w:t>
      </w:r>
    </w:p>
    <w:p w:rsidR="00A44CD3" w:rsidRPr="00E73547" w:rsidRDefault="000B01E7" w:rsidP="00A44CD3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Czy Zamawiający zgodzi się na zaproponowanie kardiomonitora ze stałym czasem zawieszenia alarmu bez możliwości regulacji czasu zawieszenia alarmu</w:t>
      </w:r>
      <w:r w:rsidR="00A44CD3" w:rsidRPr="00E73547">
        <w:rPr>
          <w:rFonts w:ascii="Times New Roman" w:hAnsi="Times New Roman"/>
          <w:color w:val="000000"/>
        </w:rPr>
        <w:t>?</w:t>
      </w:r>
    </w:p>
    <w:p w:rsidR="00A44CD3" w:rsidRPr="00E73547" w:rsidRDefault="00A44CD3" w:rsidP="00A44CD3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A44CD3" w:rsidRPr="00E73547" w:rsidRDefault="00EC3A71" w:rsidP="00A44CD3">
      <w:pPr>
        <w:spacing w:after="0" w:line="240" w:lineRule="auto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Dopuszczamy, nie wymagamy.</w:t>
      </w:r>
    </w:p>
    <w:p w:rsidR="00EC3A71" w:rsidRPr="00E73547" w:rsidRDefault="00EC3A71" w:rsidP="00A44CD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44CD3" w:rsidRPr="00E73547" w:rsidRDefault="00A44CD3" w:rsidP="00A44CD3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 xml:space="preserve">Pytanie nr </w:t>
      </w:r>
      <w:r w:rsidR="00092B42" w:rsidRPr="00E73547">
        <w:rPr>
          <w:rFonts w:ascii="Times New Roman" w:hAnsi="Times New Roman"/>
          <w:b/>
          <w:u w:val="single"/>
        </w:rPr>
        <w:t>36</w:t>
      </w:r>
      <w:r w:rsidR="00092B42" w:rsidRPr="00E73547">
        <w:rPr>
          <w:rFonts w:ascii="Times New Roman" w:hAnsi="Times New Roman"/>
        </w:rPr>
        <w:t>– dot. załącznika nr 1 pkt. 20</w:t>
      </w:r>
    </w:p>
    <w:p w:rsidR="00A44CD3" w:rsidRPr="00E73547" w:rsidRDefault="000B01E7" w:rsidP="00A44CD3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Czy Zamawiający zgodzi się na zaproponowanie monitora zaopatrzonego w możliwość awaryjnego zasilania przez 1,5 godziny pracy</w:t>
      </w:r>
      <w:r w:rsidR="00A44CD3" w:rsidRPr="00E73547">
        <w:rPr>
          <w:rFonts w:ascii="Times New Roman" w:hAnsi="Times New Roman"/>
          <w:color w:val="000000"/>
        </w:rPr>
        <w:t>?</w:t>
      </w:r>
    </w:p>
    <w:p w:rsidR="00A44CD3" w:rsidRPr="00E73547" w:rsidRDefault="00A44CD3" w:rsidP="00A44CD3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A44CD3" w:rsidRPr="00E73547" w:rsidRDefault="00EC3A71" w:rsidP="00A44CD3">
      <w:pPr>
        <w:spacing w:after="0" w:line="240" w:lineRule="auto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Nie.</w:t>
      </w:r>
    </w:p>
    <w:p w:rsidR="00EC3A71" w:rsidRPr="00E73547" w:rsidRDefault="00EC3A71" w:rsidP="00A44CD3">
      <w:pPr>
        <w:spacing w:after="0" w:line="240" w:lineRule="auto"/>
        <w:jc w:val="both"/>
        <w:rPr>
          <w:rFonts w:ascii="Times New Roman" w:hAnsi="Times New Roman"/>
        </w:rPr>
      </w:pPr>
    </w:p>
    <w:p w:rsidR="00A44CD3" w:rsidRPr="00E73547" w:rsidRDefault="00A44CD3" w:rsidP="00A44CD3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 xml:space="preserve">Pytanie nr </w:t>
      </w:r>
      <w:r w:rsidR="00092B42" w:rsidRPr="00E73547">
        <w:rPr>
          <w:rFonts w:ascii="Times New Roman" w:hAnsi="Times New Roman"/>
          <w:b/>
          <w:u w:val="single"/>
        </w:rPr>
        <w:t>37</w:t>
      </w:r>
      <w:r w:rsidR="00092B42" w:rsidRPr="00E73547">
        <w:rPr>
          <w:rFonts w:ascii="Times New Roman" w:hAnsi="Times New Roman"/>
        </w:rPr>
        <w:t>– dot. załącznika nr 1 pkt. 21</w:t>
      </w:r>
    </w:p>
    <w:p w:rsidR="00A44CD3" w:rsidRPr="00E73547" w:rsidRDefault="000B01E7" w:rsidP="00A44CD3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Czy Zamawiający zgodzi się na zaoferowanie monitora z wydajnym chłodzeniem realizowanym przez wbudowany pod obudowę wentylator</w:t>
      </w:r>
      <w:r w:rsidR="00A44CD3" w:rsidRPr="00E73547">
        <w:rPr>
          <w:rFonts w:ascii="Times New Roman" w:hAnsi="Times New Roman"/>
          <w:color w:val="000000"/>
        </w:rPr>
        <w:t>?</w:t>
      </w:r>
    </w:p>
    <w:p w:rsidR="00A44CD3" w:rsidRPr="00E73547" w:rsidRDefault="00A44CD3" w:rsidP="00A44CD3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A44CD3" w:rsidRPr="00E73547" w:rsidRDefault="00EC3A71" w:rsidP="00A44CD3">
      <w:pPr>
        <w:spacing w:after="0" w:line="240" w:lineRule="auto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Nie.</w:t>
      </w:r>
    </w:p>
    <w:p w:rsidR="00EC3A71" w:rsidRPr="00E73547" w:rsidRDefault="00EC3A71" w:rsidP="00A44CD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44CD3" w:rsidRPr="00E73547" w:rsidRDefault="00A44CD3" w:rsidP="00A44CD3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 xml:space="preserve">Pytanie nr </w:t>
      </w:r>
      <w:r w:rsidR="00092B42" w:rsidRPr="00E73547">
        <w:rPr>
          <w:rFonts w:ascii="Times New Roman" w:hAnsi="Times New Roman"/>
          <w:b/>
          <w:u w:val="single"/>
        </w:rPr>
        <w:t>38</w:t>
      </w:r>
      <w:r w:rsidR="00092B42" w:rsidRPr="00E73547">
        <w:rPr>
          <w:rFonts w:ascii="Times New Roman" w:hAnsi="Times New Roman"/>
        </w:rPr>
        <w:t>– dot. kardiomonitora z ekranem dotykowym pkt. 1</w:t>
      </w:r>
    </w:p>
    <w:p w:rsidR="00A44CD3" w:rsidRPr="00E73547" w:rsidRDefault="000B01E7" w:rsidP="00A44CD3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Czy Zamawiający dopuści kardiomonitor o masie nie przekraczającej 4kg</w:t>
      </w:r>
      <w:r w:rsidR="00A44CD3" w:rsidRPr="00E73547">
        <w:rPr>
          <w:rFonts w:ascii="Times New Roman" w:hAnsi="Times New Roman"/>
          <w:color w:val="000000"/>
        </w:rPr>
        <w:t>?</w:t>
      </w:r>
    </w:p>
    <w:p w:rsidR="00A44CD3" w:rsidRPr="00E73547" w:rsidRDefault="00A44CD3" w:rsidP="00A44CD3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A44CD3" w:rsidRPr="00E73547" w:rsidRDefault="00EC3A71" w:rsidP="00A44CD3">
      <w:pPr>
        <w:spacing w:after="0" w:line="240" w:lineRule="auto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Nie.</w:t>
      </w:r>
    </w:p>
    <w:p w:rsidR="00EC3A71" w:rsidRPr="00E73547" w:rsidRDefault="00EC3A71" w:rsidP="00A44CD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44CD3" w:rsidRPr="00E73547" w:rsidRDefault="00A44CD3" w:rsidP="00A44CD3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 xml:space="preserve">Pytanie nr </w:t>
      </w:r>
      <w:r w:rsidR="00092B42" w:rsidRPr="00E73547">
        <w:rPr>
          <w:rFonts w:ascii="Times New Roman" w:hAnsi="Times New Roman"/>
          <w:b/>
          <w:u w:val="single"/>
        </w:rPr>
        <w:t>3</w:t>
      </w:r>
      <w:r w:rsidRPr="00E73547">
        <w:rPr>
          <w:rFonts w:ascii="Times New Roman" w:hAnsi="Times New Roman"/>
          <w:b/>
          <w:u w:val="single"/>
        </w:rPr>
        <w:t>9</w:t>
      </w:r>
      <w:r w:rsidR="00092B42" w:rsidRPr="00E73547">
        <w:rPr>
          <w:rFonts w:ascii="Times New Roman" w:hAnsi="Times New Roman"/>
          <w:b/>
          <w:u w:val="single"/>
        </w:rPr>
        <w:t xml:space="preserve"> </w:t>
      </w:r>
      <w:r w:rsidR="00092B42" w:rsidRPr="00E73547">
        <w:rPr>
          <w:rFonts w:ascii="Times New Roman" w:hAnsi="Times New Roman"/>
        </w:rPr>
        <w:t>– dot. kardiomonitora z ekranem dotykowym pkt. 7</w:t>
      </w:r>
    </w:p>
    <w:p w:rsidR="00A44CD3" w:rsidRPr="00E73547" w:rsidRDefault="000B01E7" w:rsidP="00A44CD3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 xml:space="preserve">Zamawiający zgodzi się na zaproponowanie kardiomonitorów z pomiarem saturacji w technologii FAST równoważnej do </w:t>
      </w:r>
      <w:proofErr w:type="spellStart"/>
      <w:r w:rsidRPr="00E73547">
        <w:rPr>
          <w:rFonts w:ascii="Times New Roman" w:hAnsi="Times New Roman"/>
        </w:rPr>
        <w:t>Nellcor</w:t>
      </w:r>
      <w:proofErr w:type="spellEnd"/>
      <w:r w:rsidRPr="00E73547">
        <w:rPr>
          <w:rFonts w:ascii="Times New Roman" w:hAnsi="Times New Roman"/>
        </w:rPr>
        <w:t xml:space="preserve">, </w:t>
      </w:r>
      <w:proofErr w:type="spellStart"/>
      <w:r w:rsidRPr="00E73547">
        <w:rPr>
          <w:rFonts w:ascii="Times New Roman" w:hAnsi="Times New Roman"/>
        </w:rPr>
        <w:t>OxiMax</w:t>
      </w:r>
      <w:proofErr w:type="spellEnd"/>
      <w:r w:rsidR="00A44CD3" w:rsidRPr="00E73547">
        <w:rPr>
          <w:rFonts w:ascii="Times New Roman" w:hAnsi="Times New Roman"/>
          <w:color w:val="000000"/>
        </w:rPr>
        <w:t>?</w:t>
      </w:r>
    </w:p>
    <w:p w:rsidR="00A44CD3" w:rsidRPr="00E73547" w:rsidRDefault="00A44CD3" w:rsidP="00A44CD3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A44CD3" w:rsidRPr="00E73547" w:rsidRDefault="00EC3A71" w:rsidP="00A44CD3">
      <w:pPr>
        <w:spacing w:after="0" w:line="240" w:lineRule="auto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Dopuszczamy, nie wymagamy.</w:t>
      </w:r>
    </w:p>
    <w:p w:rsidR="00A44CD3" w:rsidRPr="00E73547" w:rsidRDefault="00A44CD3" w:rsidP="00A44CD3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lastRenderedPageBreak/>
        <w:t xml:space="preserve">Pytanie nr </w:t>
      </w:r>
      <w:r w:rsidR="00092B42" w:rsidRPr="00E73547">
        <w:rPr>
          <w:rFonts w:ascii="Times New Roman" w:hAnsi="Times New Roman"/>
          <w:b/>
          <w:u w:val="single"/>
        </w:rPr>
        <w:t>40</w:t>
      </w:r>
      <w:r w:rsidR="00092B42" w:rsidRPr="00E73547">
        <w:rPr>
          <w:rFonts w:ascii="Times New Roman" w:hAnsi="Times New Roman"/>
        </w:rPr>
        <w:t xml:space="preserve">– dot. kardiomonitora z ekranem dotykowym pkt. 5 </w:t>
      </w:r>
    </w:p>
    <w:p w:rsidR="00A44CD3" w:rsidRPr="00E73547" w:rsidRDefault="000B01E7" w:rsidP="00A44CD3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Czy Zamawiający dopuści kardiomonitor z możliwością wzmocnieni do wyboru 0,25 cm/</w:t>
      </w:r>
      <w:proofErr w:type="spellStart"/>
      <w:r w:rsidRPr="00E73547">
        <w:rPr>
          <w:rFonts w:ascii="Times New Roman" w:hAnsi="Times New Roman"/>
        </w:rPr>
        <w:t>mV</w:t>
      </w:r>
      <w:proofErr w:type="spellEnd"/>
      <w:r w:rsidRPr="00E73547">
        <w:rPr>
          <w:rFonts w:ascii="Times New Roman" w:hAnsi="Times New Roman"/>
        </w:rPr>
        <w:t>; 0,5 cm/</w:t>
      </w:r>
      <w:proofErr w:type="spellStart"/>
      <w:r w:rsidRPr="00E73547">
        <w:rPr>
          <w:rFonts w:ascii="Times New Roman" w:hAnsi="Times New Roman"/>
        </w:rPr>
        <w:t>mV</w:t>
      </w:r>
      <w:proofErr w:type="spellEnd"/>
      <w:r w:rsidRPr="00E73547">
        <w:rPr>
          <w:rFonts w:ascii="Times New Roman" w:hAnsi="Times New Roman"/>
        </w:rPr>
        <w:t>; 1,0 cm/</w:t>
      </w:r>
      <w:proofErr w:type="spellStart"/>
      <w:r w:rsidRPr="00E73547">
        <w:rPr>
          <w:rFonts w:ascii="Times New Roman" w:hAnsi="Times New Roman"/>
        </w:rPr>
        <w:t>mV</w:t>
      </w:r>
      <w:proofErr w:type="spellEnd"/>
      <w:r w:rsidRPr="00E73547">
        <w:rPr>
          <w:rFonts w:ascii="Times New Roman" w:hAnsi="Times New Roman"/>
        </w:rPr>
        <w:t>; 2 cm/</w:t>
      </w:r>
      <w:proofErr w:type="spellStart"/>
      <w:r w:rsidRPr="00E73547">
        <w:rPr>
          <w:rFonts w:ascii="Times New Roman" w:hAnsi="Times New Roman"/>
        </w:rPr>
        <w:t>mV</w:t>
      </w:r>
      <w:proofErr w:type="spellEnd"/>
      <w:r w:rsidRPr="00E73547">
        <w:rPr>
          <w:rFonts w:ascii="Times New Roman" w:hAnsi="Times New Roman"/>
        </w:rPr>
        <w:t>; 4,0 cm/</w:t>
      </w:r>
      <w:proofErr w:type="spellStart"/>
      <w:r w:rsidRPr="00E73547">
        <w:rPr>
          <w:rFonts w:ascii="Times New Roman" w:hAnsi="Times New Roman"/>
        </w:rPr>
        <w:t>Mv</w:t>
      </w:r>
      <w:proofErr w:type="spellEnd"/>
      <w:r w:rsidR="00A44CD3" w:rsidRPr="00E73547">
        <w:rPr>
          <w:rFonts w:ascii="Times New Roman" w:hAnsi="Times New Roman"/>
          <w:color w:val="000000"/>
        </w:rPr>
        <w:t>?</w:t>
      </w:r>
    </w:p>
    <w:p w:rsidR="00A44CD3" w:rsidRPr="00E73547" w:rsidRDefault="00A44CD3" w:rsidP="00A44CD3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A44CD3" w:rsidRPr="00E73547" w:rsidRDefault="00EC3A71" w:rsidP="00A44CD3">
      <w:pPr>
        <w:spacing w:after="0" w:line="240" w:lineRule="auto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Dopuszczamy, nie wymagamy.</w:t>
      </w:r>
    </w:p>
    <w:p w:rsidR="00EC3A71" w:rsidRPr="00E73547" w:rsidRDefault="00EC3A71" w:rsidP="00A44CD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44CD3" w:rsidRPr="00E73547" w:rsidRDefault="00A44CD3" w:rsidP="00A44CD3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 xml:space="preserve">Pytanie nr </w:t>
      </w:r>
      <w:r w:rsidR="00092B42" w:rsidRPr="00E73547">
        <w:rPr>
          <w:rFonts w:ascii="Times New Roman" w:hAnsi="Times New Roman"/>
          <w:b/>
          <w:u w:val="single"/>
        </w:rPr>
        <w:t>41</w:t>
      </w:r>
      <w:r w:rsidR="00092B42" w:rsidRPr="00E73547">
        <w:rPr>
          <w:rFonts w:ascii="Times New Roman" w:hAnsi="Times New Roman"/>
        </w:rPr>
        <w:t>– dot. kardiomonitora z ekranem dotykowym pkt. 12</w:t>
      </w:r>
    </w:p>
    <w:p w:rsidR="00A44CD3" w:rsidRPr="00E73547" w:rsidRDefault="000B01E7" w:rsidP="00A44CD3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Czy Zamawiający zgodzi się na zaoferowanie kardiomonitora z 1 torem temperatury</w:t>
      </w:r>
      <w:r w:rsidR="00A44CD3" w:rsidRPr="00E73547">
        <w:rPr>
          <w:rFonts w:ascii="Times New Roman" w:hAnsi="Times New Roman"/>
          <w:color w:val="000000"/>
        </w:rPr>
        <w:t>?</w:t>
      </w:r>
    </w:p>
    <w:p w:rsidR="00A44CD3" w:rsidRPr="00E73547" w:rsidRDefault="00A44CD3" w:rsidP="00A44CD3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A44CD3" w:rsidRPr="00E73547" w:rsidRDefault="00E55816" w:rsidP="00A44CD3">
      <w:pPr>
        <w:spacing w:after="0" w:line="240" w:lineRule="auto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Dopuszczamy.</w:t>
      </w:r>
      <w:r w:rsidR="00C71A18" w:rsidRPr="00E73547">
        <w:rPr>
          <w:rFonts w:ascii="Times New Roman" w:hAnsi="Times New Roman"/>
        </w:rPr>
        <w:t xml:space="preserve"> (odp. na pytanie nr 14 z dnia 24.07.2013r.)</w:t>
      </w:r>
    </w:p>
    <w:p w:rsidR="00E55816" w:rsidRPr="00E73547" w:rsidRDefault="00E55816" w:rsidP="00A44CD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44CD3" w:rsidRPr="00E73547" w:rsidRDefault="00A44CD3" w:rsidP="00A44CD3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 xml:space="preserve">Pytanie nr </w:t>
      </w:r>
      <w:r w:rsidR="00092B42" w:rsidRPr="00E73547">
        <w:rPr>
          <w:rFonts w:ascii="Times New Roman" w:hAnsi="Times New Roman"/>
          <w:b/>
          <w:u w:val="single"/>
        </w:rPr>
        <w:t>4</w:t>
      </w:r>
      <w:r w:rsidRPr="00E73547">
        <w:rPr>
          <w:rFonts w:ascii="Times New Roman" w:hAnsi="Times New Roman"/>
          <w:b/>
          <w:u w:val="single"/>
        </w:rPr>
        <w:t>2</w:t>
      </w:r>
      <w:r w:rsidR="00092B42" w:rsidRPr="00E73547">
        <w:rPr>
          <w:rFonts w:ascii="Times New Roman" w:hAnsi="Times New Roman"/>
        </w:rPr>
        <w:t>– dot. kardiomonitora z ekranem dotykowym pkt. 16</w:t>
      </w:r>
    </w:p>
    <w:p w:rsidR="00A44CD3" w:rsidRPr="00E73547" w:rsidRDefault="000B01E7" w:rsidP="00A44CD3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Czy Zamawiający zgodzi się na zaoferowanie kardiomonitora z łatwą intuicyjną obsługą  przy pomocy  przycisków i ekranu dotykowego</w:t>
      </w:r>
      <w:r w:rsidR="00A44CD3" w:rsidRPr="00E73547">
        <w:rPr>
          <w:rFonts w:ascii="Times New Roman" w:hAnsi="Times New Roman"/>
          <w:color w:val="000000"/>
        </w:rPr>
        <w:t>?</w:t>
      </w:r>
    </w:p>
    <w:p w:rsidR="00A44CD3" w:rsidRPr="00E73547" w:rsidRDefault="00A44CD3" w:rsidP="00A44CD3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A44CD3" w:rsidRPr="00E73547" w:rsidRDefault="00E55816" w:rsidP="00A44CD3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</w:rPr>
        <w:t>Dopuszczamy, nie wymagamy.</w:t>
      </w:r>
    </w:p>
    <w:p w:rsidR="000147D1" w:rsidRPr="00E73547" w:rsidRDefault="000147D1" w:rsidP="000147D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1707A" w:rsidRPr="00E73547" w:rsidRDefault="00C1707A" w:rsidP="00C1707A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 xml:space="preserve">Pytanie nr 43 </w:t>
      </w:r>
      <w:r w:rsidRPr="00E73547">
        <w:rPr>
          <w:rFonts w:ascii="Times New Roman" w:hAnsi="Times New Roman"/>
        </w:rPr>
        <w:t>– dot. załącznika nr 1 (kardiomonitory)</w:t>
      </w:r>
    </w:p>
    <w:p w:rsidR="00C1707A" w:rsidRPr="00E73547" w:rsidRDefault="00C1707A" w:rsidP="00C1707A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Czy Zamawiający dopuści kardiomonitor o wadze 4,8 kg, bez haków umożliwiających przymocowanie do łóżka, ze statywem jezdnym do zamocowania kardiomonitora</w:t>
      </w:r>
      <w:r w:rsidRPr="00E73547">
        <w:rPr>
          <w:rFonts w:ascii="Times New Roman" w:hAnsi="Times New Roman"/>
          <w:color w:val="000000"/>
        </w:rPr>
        <w:t>?</w:t>
      </w:r>
    </w:p>
    <w:p w:rsidR="00C1707A" w:rsidRPr="00E73547" w:rsidRDefault="00C1707A" w:rsidP="00C1707A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0147D1" w:rsidRPr="00E73547" w:rsidRDefault="0035281A" w:rsidP="00C1707A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Podtrzymujemy dotychczasowe zapisy SIWZ</w:t>
      </w:r>
      <w:r w:rsidR="00C1707A" w:rsidRPr="00E73547">
        <w:rPr>
          <w:rFonts w:ascii="Times New Roman" w:hAnsi="Times New Roman"/>
        </w:rPr>
        <w:t>.</w:t>
      </w:r>
    </w:p>
    <w:p w:rsidR="00C1707A" w:rsidRPr="00E73547" w:rsidRDefault="00C1707A" w:rsidP="00C1707A">
      <w:pPr>
        <w:spacing w:after="0" w:line="240" w:lineRule="auto"/>
        <w:ind w:right="-2"/>
        <w:jc w:val="both"/>
        <w:rPr>
          <w:rFonts w:ascii="Times New Roman" w:hAnsi="Times New Roman"/>
        </w:rPr>
      </w:pPr>
    </w:p>
    <w:p w:rsidR="00C1707A" w:rsidRPr="00E73547" w:rsidRDefault="00C1707A" w:rsidP="00C1707A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 xml:space="preserve">Pytanie nr 44 </w:t>
      </w:r>
      <w:r w:rsidRPr="00E73547">
        <w:rPr>
          <w:rFonts w:ascii="Times New Roman" w:hAnsi="Times New Roman"/>
        </w:rPr>
        <w:t>– dot</w:t>
      </w:r>
      <w:r w:rsidRPr="00E73547">
        <w:rPr>
          <w:rFonts w:ascii="Times New Roman" w:hAnsi="Times New Roman"/>
          <w:b/>
        </w:rPr>
        <w:t xml:space="preserve">. </w:t>
      </w:r>
      <w:r w:rsidRPr="00E73547">
        <w:rPr>
          <w:rFonts w:ascii="Times New Roman" w:hAnsi="Times New Roman"/>
        </w:rPr>
        <w:t>załącznika nr 1 (kardiomonitory)</w:t>
      </w:r>
    </w:p>
    <w:p w:rsidR="00C1707A" w:rsidRPr="00E73547" w:rsidRDefault="00C1707A" w:rsidP="00C1707A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Czy Zamawiający dopuści kardiomonitor z dwoma wejściami do pomiaru IBP zamiast rozgałęziacza</w:t>
      </w:r>
      <w:r w:rsidRPr="00E73547">
        <w:rPr>
          <w:rFonts w:ascii="Times New Roman" w:hAnsi="Times New Roman"/>
          <w:color w:val="000000"/>
        </w:rPr>
        <w:t>?</w:t>
      </w:r>
    </w:p>
    <w:p w:rsidR="00C1707A" w:rsidRPr="00E73547" w:rsidRDefault="00C1707A" w:rsidP="00C1707A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C1707A" w:rsidRPr="00E73547" w:rsidRDefault="0035281A" w:rsidP="00C1707A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Podtrzymujemy dotychczasowe zapisy SIWZ</w:t>
      </w:r>
      <w:r w:rsidR="00C1707A" w:rsidRPr="00E73547">
        <w:rPr>
          <w:rFonts w:ascii="Times New Roman" w:hAnsi="Times New Roman"/>
        </w:rPr>
        <w:t>.</w:t>
      </w:r>
    </w:p>
    <w:p w:rsidR="00C1707A" w:rsidRPr="00E73547" w:rsidRDefault="00C1707A" w:rsidP="00C1707A">
      <w:pPr>
        <w:spacing w:after="0" w:line="240" w:lineRule="auto"/>
        <w:ind w:right="-2"/>
        <w:jc w:val="both"/>
        <w:rPr>
          <w:rFonts w:ascii="Times New Roman" w:hAnsi="Times New Roman"/>
        </w:rPr>
      </w:pPr>
    </w:p>
    <w:p w:rsidR="00C1707A" w:rsidRPr="00E73547" w:rsidRDefault="00C1707A" w:rsidP="00C1707A">
      <w:pPr>
        <w:spacing w:after="0" w:line="240" w:lineRule="auto"/>
        <w:ind w:right="-2"/>
        <w:jc w:val="both"/>
        <w:rPr>
          <w:rFonts w:ascii="Times New Roman" w:hAnsi="Times New Roman"/>
          <w:u w:val="single"/>
        </w:rPr>
      </w:pPr>
      <w:r w:rsidRPr="00E73547">
        <w:rPr>
          <w:rFonts w:ascii="Times New Roman" w:hAnsi="Times New Roman"/>
          <w:b/>
          <w:u w:val="single"/>
        </w:rPr>
        <w:t xml:space="preserve">Pytanie nr 45 </w:t>
      </w:r>
      <w:r w:rsidRPr="00E73547">
        <w:rPr>
          <w:rFonts w:ascii="Times New Roman" w:hAnsi="Times New Roman"/>
        </w:rPr>
        <w:t>– dot. załącznika nr 1 (kardiomonitory)</w:t>
      </w:r>
    </w:p>
    <w:p w:rsidR="00C1707A" w:rsidRPr="00E73547" w:rsidRDefault="00C1707A" w:rsidP="00C1707A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Czy Zamawiający dopuści kardiomonitor z czasem pracy podczas zasilania akumulatorem min. 2 godz., maksymalnie 10 godz.</w:t>
      </w:r>
      <w:r w:rsidRPr="00E73547">
        <w:rPr>
          <w:rFonts w:ascii="Times New Roman" w:hAnsi="Times New Roman"/>
          <w:color w:val="000000"/>
        </w:rPr>
        <w:t>?</w:t>
      </w:r>
    </w:p>
    <w:p w:rsidR="00C1707A" w:rsidRPr="00E73547" w:rsidRDefault="00C1707A" w:rsidP="00C1707A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C1707A" w:rsidRPr="00E73547" w:rsidRDefault="0035281A" w:rsidP="00C1707A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Podtrzymujemy dotychczasowe zapisy SIWZ</w:t>
      </w:r>
      <w:r w:rsidR="00C1707A" w:rsidRPr="00E73547">
        <w:rPr>
          <w:rFonts w:ascii="Times New Roman" w:hAnsi="Times New Roman"/>
        </w:rPr>
        <w:t>.</w:t>
      </w:r>
    </w:p>
    <w:p w:rsidR="00C1707A" w:rsidRPr="00E73547" w:rsidRDefault="00C1707A" w:rsidP="00C1707A">
      <w:pPr>
        <w:spacing w:after="0" w:line="240" w:lineRule="auto"/>
        <w:ind w:right="-2"/>
        <w:jc w:val="both"/>
        <w:rPr>
          <w:rFonts w:ascii="Times New Roman" w:hAnsi="Times New Roman"/>
        </w:rPr>
      </w:pPr>
    </w:p>
    <w:p w:rsidR="00C1707A" w:rsidRPr="00E73547" w:rsidRDefault="00C1707A" w:rsidP="00C1707A">
      <w:pPr>
        <w:spacing w:after="0" w:line="240" w:lineRule="auto"/>
        <w:ind w:right="-2"/>
        <w:jc w:val="both"/>
        <w:rPr>
          <w:rFonts w:ascii="Times New Roman" w:hAnsi="Times New Roman"/>
          <w:u w:val="single"/>
        </w:rPr>
      </w:pPr>
      <w:r w:rsidRPr="00E73547">
        <w:rPr>
          <w:rFonts w:ascii="Times New Roman" w:hAnsi="Times New Roman"/>
          <w:b/>
          <w:u w:val="single"/>
        </w:rPr>
        <w:t xml:space="preserve">Pytanie nr 46 </w:t>
      </w:r>
      <w:r w:rsidRPr="00E73547">
        <w:rPr>
          <w:rFonts w:ascii="Times New Roman" w:hAnsi="Times New Roman"/>
        </w:rPr>
        <w:t>– dot. załącznika nr 1 (kardiomonitory)</w:t>
      </w:r>
    </w:p>
    <w:p w:rsidR="00C1707A" w:rsidRPr="00E73547" w:rsidRDefault="00C1707A" w:rsidP="00C1707A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Czy Zamawiający dopuści kardiomonitor chłodzony wentylatorem? Chłodzenie wentylatorem jest znacznie wydajniejsze niż chłodzenie pasywne i zapewnia równie cichą pracę urządzenia</w:t>
      </w:r>
      <w:r w:rsidR="000872F4" w:rsidRPr="00E73547">
        <w:rPr>
          <w:rFonts w:ascii="Times New Roman" w:hAnsi="Times New Roman"/>
        </w:rPr>
        <w:t>.</w:t>
      </w:r>
    </w:p>
    <w:p w:rsidR="00C1707A" w:rsidRPr="00E73547" w:rsidRDefault="00C1707A" w:rsidP="00C1707A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C1707A" w:rsidRPr="00E73547" w:rsidRDefault="0035281A" w:rsidP="00C1707A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Podtrzymujemy dotychczasowe zapisy SIWZ</w:t>
      </w:r>
      <w:r w:rsidR="00C1707A" w:rsidRPr="00E73547">
        <w:rPr>
          <w:rFonts w:ascii="Times New Roman" w:hAnsi="Times New Roman"/>
        </w:rPr>
        <w:t>.</w:t>
      </w:r>
    </w:p>
    <w:p w:rsidR="00C1707A" w:rsidRPr="00E73547" w:rsidRDefault="00C1707A" w:rsidP="00C1707A">
      <w:pPr>
        <w:spacing w:after="0" w:line="240" w:lineRule="auto"/>
        <w:ind w:right="-2"/>
        <w:jc w:val="both"/>
        <w:rPr>
          <w:rFonts w:ascii="Times New Roman" w:hAnsi="Times New Roman"/>
        </w:rPr>
      </w:pPr>
    </w:p>
    <w:p w:rsidR="00C1707A" w:rsidRPr="00E73547" w:rsidRDefault="00C1707A" w:rsidP="00C1707A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 xml:space="preserve">Pytanie nr 47 </w:t>
      </w:r>
      <w:r w:rsidRPr="00E73547">
        <w:rPr>
          <w:rFonts w:ascii="Times New Roman" w:hAnsi="Times New Roman"/>
        </w:rPr>
        <w:t>– dot. załącznika nr 5 (aparat EKG)</w:t>
      </w:r>
    </w:p>
    <w:p w:rsidR="00C1707A" w:rsidRPr="00E73547" w:rsidRDefault="00C1707A" w:rsidP="00C1707A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 xml:space="preserve">Czy Zamawiający dopuści aparat EKG bez możliwości podłączenia dodatkowej klawiatury zewnętrznej? Klawiatura typu </w:t>
      </w:r>
      <w:proofErr w:type="spellStart"/>
      <w:r w:rsidRPr="00E73547">
        <w:rPr>
          <w:rFonts w:ascii="Times New Roman" w:hAnsi="Times New Roman"/>
        </w:rPr>
        <w:t>Qwerty</w:t>
      </w:r>
      <w:proofErr w:type="spellEnd"/>
      <w:r w:rsidRPr="00E73547">
        <w:rPr>
          <w:rFonts w:ascii="Times New Roman" w:hAnsi="Times New Roman"/>
        </w:rPr>
        <w:t xml:space="preserve"> stanowi integralny element aparatu EKG</w:t>
      </w:r>
      <w:r w:rsidR="000872F4" w:rsidRPr="00E73547">
        <w:rPr>
          <w:rFonts w:ascii="Times New Roman" w:hAnsi="Times New Roman"/>
        </w:rPr>
        <w:t>.</w:t>
      </w:r>
    </w:p>
    <w:p w:rsidR="00C1707A" w:rsidRPr="00E73547" w:rsidRDefault="00C1707A" w:rsidP="00C1707A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C1707A" w:rsidRPr="00E73547" w:rsidRDefault="0035281A" w:rsidP="00C1707A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Podtrzymujemy dotychczasowe zapisy SIWZ</w:t>
      </w:r>
      <w:r w:rsidR="00C1707A" w:rsidRPr="00E73547">
        <w:rPr>
          <w:rFonts w:ascii="Times New Roman" w:hAnsi="Times New Roman"/>
        </w:rPr>
        <w:t>.</w:t>
      </w:r>
    </w:p>
    <w:p w:rsidR="00C1707A" w:rsidRPr="00E73547" w:rsidRDefault="00C1707A" w:rsidP="00C1707A">
      <w:pPr>
        <w:spacing w:after="0" w:line="240" w:lineRule="auto"/>
        <w:ind w:right="-2"/>
        <w:jc w:val="both"/>
        <w:rPr>
          <w:rFonts w:ascii="Times New Roman" w:hAnsi="Times New Roman"/>
        </w:rPr>
      </w:pPr>
    </w:p>
    <w:p w:rsidR="00C1707A" w:rsidRPr="00E73547" w:rsidRDefault="00C1707A" w:rsidP="00C1707A">
      <w:pPr>
        <w:spacing w:after="0" w:line="240" w:lineRule="auto"/>
        <w:ind w:right="-2"/>
        <w:jc w:val="both"/>
        <w:rPr>
          <w:rFonts w:ascii="Times New Roman" w:hAnsi="Times New Roman"/>
          <w:u w:val="single"/>
        </w:rPr>
      </w:pPr>
      <w:r w:rsidRPr="00E73547">
        <w:rPr>
          <w:rFonts w:ascii="Times New Roman" w:hAnsi="Times New Roman"/>
          <w:b/>
          <w:u w:val="single"/>
        </w:rPr>
        <w:t xml:space="preserve">Pytanie nr 48 </w:t>
      </w:r>
      <w:r w:rsidRPr="00E73547">
        <w:rPr>
          <w:rFonts w:ascii="Times New Roman" w:hAnsi="Times New Roman"/>
        </w:rPr>
        <w:t>– dot. załącznika nr 5 (aparat EKG)</w:t>
      </w:r>
    </w:p>
    <w:p w:rsidR="00C1707A" w:rsidRPr="00E73547" w:rsidRDefault="00C1707A" w:rsidP="00C1707A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Czy Zamawiający dopuści aparat EKG z wydrukiem na papierze o wymiarach 210mm x 150 mm</w:t>
      </w:r>
      <w:r w:rsidRPr="00E73547">
        <w:rPr>
          <w:rFonts w:ascii="Times New Roman" w:hAnsi="Times New Roman"/>
          <w:color w:val="000000"/>
        </w:rPr>
        <w:t>?</w:t>
      </w:r>
    </w:p>
    <w:p w:rsidR="00C1707A" w:rsidRPr="00E73547" w:rsidRDefault="00C1707A" w:rsidP="00C1707A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C1707A" w:rsidRPr="00E73547" w:rsidRDefault="0035281A" w:rsidP="00C1707A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Podtrzymujemy dotychczasowe zapisy SIWZ</w:t>
      </w:r>
      <w:r w:rsidR="00C1707A" w:rsidRPr="00E73547">
        <w:rPr>
          <w:rFonts w:ascii="Times New Roman" w:hAnsi="Times New Roman"/>
        </w:rPr>
        <w:t>.</w:t>
      </w:r>
    </w:p>
    <w:p w:rsidR="00C1707A" w:rsidRPr="00E73547" w:rsidRDefault="00C1707A" w:rsidP="00C1707A">
      <w:pPr>
        <w:spacing w:after="0" w:line="240" w:lineRule="auto"/>
        <w:ind w:right="-2"/>
        <w:jc w:val="both"/>
        <w:rPr>
          <w:rFonts w:ascii="Times New Roman" w:hAnsi="Times New Roman"/>
        </w:rPr>
      </w:pPr>
    </w:p>
    <w:p w:rsidR="00C1707A" w:rsidRPr="00E73547" w:rsidRDefault="00C1707A" w:rsidP="00C1707A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 xml:space="preserve">Pytanie nr 49 </w:t>
      </w:r>
      <w:r w:rsidRPr="00E73547">
        <w:rPr>
          <w:rFonts w:ascii="Times New Roman" w:hAnsi="Times New Roman"/>
        </w:rPr>
        <w:t>– dot. załącznika nr 5 (aparat EKG)</w:t>
      </w:r>
    </w:p>
    <w:p w:rsidR="00C1707A" w:rsidRPr="00E73547" w:rsidRDefault="00C1707A" w:rsidP="00C1707A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Czy Zamawiający dopuści aparat EKG z możliwością wydruku w formacie A4 bezpośrednio z aparatu, bez konieczności podłączania dodatkowej drukarki</w:t>
      </w:r>
      <w:r w:rsidRPr="00E73547">
        <w:rPr>
          <w:rFonts w:ascii="Times New Roman" w:hAnsi="Times New Roman"/>
          <w:color w:val="000000"/>
        </w:rPr>
        <w:t>?</w:t>
      </w:r>
    </w:p>
    <w:p w:rsidR="00C1707A" w:rsidRPr="00E73547" w:rsidRDefault="00C1707A" w:rsidP="00C1707A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C1707A" w:rsidRPr="00E73547" w:rsidRDefault="0035281A" w:rsidP="00C1707A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Podtrzymujemy dotychczasowe zapisy SIWZ</w:t>
      </w:r>
      <w:r w:rsidR="00C1707A" w:rsidRPr="00E73547">
        <w:rPr>
          <w:rFonts w:ascii="Times New Roman" w:hAnsi="Times New Roman"/>
        </w:rPr>
        <w:t>.</w:t>
      </w:r>
    </w:p>
    <w:p w:rsidR="00C1707A" w:rsidRPr="00E73547" w:rsidRDefault="00C1707A" w:rsidP="00C1707A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lastRenderedPageBreak/>
        <w:t xml:space="preserve">Pytanie nr 50 </w:t>
      </w:r>
      <w:r w:rsidRPr="00E73547">
        <w:rPr>
          <w:rFonts w:ascii="Times New Roman" w:hAnsi="Times New Roman"/>
        </w:rPr>
        <w:t>– dot. załącznika nr 5 (aparat EKG)</w:t>
      </w:r>
    </w:p>
    <w:p w:rsidR="00C1707A" w:rsidRPr="00E73547" w:rsidRDefault="00C1707A" w:rsidP="00C1707A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Czy Zamawiający dopuści aparat EKG z łatwym i intuicyjnym sposobem zakładania papieru, który jednak nie jest określony jako EES System</w:t>
      </w:r>
      <w:r w:rsidRPr="00E73547">
        <w:rPr>
          <w:rFonts w:ascii="Times New Roman" w:hAnsi="Times New Roman"/>
          <w:color w:val="000000"/>
        </w:rPr>
        <w:t>?</w:t>
      </w:r>
    </w:p>
    <w:p w:rsidR="00C1707A" w:rsidRPr="00E73547" w:rsidRDefault="00C1707A" w:rsidP="00C1707A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C1707A" w:rsidRPr="00E73547" w:rsidRDefault="0035281A" w:rsidP="00C1707A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Podtrzymujemy dotychczasowe zapisy SIWZ</w:t>
      </w:r>
      <w:r w:rsidR="00C1707A" w:rsidRPr="00E73547">
        <w:rPr>
          <w:rFonts w:ascii="Times New Roman" w:hAnsi="Times New Roman"/>
        </w:rPr>
        <w:t>.</w:t>
      </w:r>
    </w:p>
    <w:p w:rsidR="00C1707A" w:rsidRPr="00E73547" w:rsidRDefault="00C1707A" w:rsidP="00C1707A">
      <w:pPr>
        <w:spacing w:after="0" w:line="240" w:lineRule="auto"/>
        <w:ind w:right="-2"/>
        <w:jc w:val="both"/>
        <w:rPr>
          <w:rFonts w:ascii="Times New Roman" w:hAnsi="Times New Roman"/>
        </w:rPr>
      </w:pPr>
    </w:p>
    <w:p w:rsidR="00C1707A" w:rsidRPr="00E73547" w:rsidRDefault="00C1707A" w:rsidP="00C1707A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 xml:space="preserve">Pytanie nr 51 </w:t>
      </w:r>
      <w:r w:rsidRPr="00E73547">
        <w:rPr>
          <w:rFonts w:ascii="Times New Roman" w:hAnsi="Times New Roman"/>
        </w:rPr>
        <w:t>– dot. załącznika nr 5 (aparat EKG)</w:t>
      </w:r>
    </w:p>
    <w:p w:rsidR="00C1707A" w:rsidRPr="00E73547" w:rsidRDefault="00C1707A" w:rsidP="00C1707A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Czy Zamawiający dopuści aparat EKG z bazą pacjentów oraz z pamięcią lokalną 300 badań, z możliwością zapisu danych na nośnikach zewnętrznych</w:t>
      </w:r>
      <w:r w:rsidRPr="00E73547">
        <w:rPr>
          <w:rFonts w:ascii="Times New Roman" w:hAnsi="Times New Roman"/>
          <w:color w:val="000000"/>
        </w:rPr>
        <w:t>?</w:t>
      </w:r>
    </w:p>
    <w:p w:rsidR="00C1707A" w:rsidRPr="00E73547" w:rsidRDefault="00C1707A" w:rsidP="00C1707A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C1707A" w:rsidRPr="00E73547" w:rsidRDefault="0035281A" w:rsidP="00C1707A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Podtrzymujemy dotychczasowe zapisy SIWZ</w:t>
      </w:r>
      <w:r w:rsidR="00C1707A" w:rsidRPr="00E73547">
        <w:rPr>
          <w:rFonts w:ascii="Times New Roman" w:hAnsi="Times New Roman"/>
        </w:rPr>
        <w:t>.</w:t>
      </w:r>
    </w:p>
    <w:p w:rsidR="00C1707A" w:rsidRPr="00E73547" w:rsidRDefault="00C1707A" w:rsidP="00C1707A">
      <w:pPr>
        <w:spacing w:after="0" w:line="240" w:lineRule="auto"/>
        <w:ind w:right="-2"/>
        <w:jc w:val="both"/>
        <w:rPr>
          <w:rFonts w:ascii="Times New Roman" w:hAnsi="Times New Roman"/>
        </w:rPr>
      </w:pPr>
    </w:p>
    <w:p w:rsidR="00C1707A" w:rsidRPr="00E73547" w:rsidRDefault="00C1707A" w:rsidP="00C1707A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 xml:space="preserve">Pytanie nr 52 </w:t>
      </w:r>
      <w:r w:rsidRPr="00E73547">
        <w:rPr>
          <w:rFonts w:ascii="Times New Roman" w:hAnsi="Times New Roman"/>
        </w:rPr>
        <w:t xml:space="preserve">– dot. </w:t>
      </w:r>
      <w:r w:rsidR="00F81BCD" w:rsidRPr="00E73547">
        <w:rPr>
          <w:rFonts w:ascii="Times New Roman" w:hAnsi="Times New Roman"/>
        </w:rPr>
        <w:t>załącznika nr 5 (aparat EKG)</w:t>
      </w:r>
    </w:p>
    <w:p w:rsidR="00C1707A" w:rsidRPr="00E73547" w:rsidRDefault="00F81BCD" w:rsidP="00C1707A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Czy Zamawiający dopuści aparat EKG z inte</w:t>
      </w:r>
      <w:r w:rsidR="00ED09F7">
        <w:rPr>
          <w:rFonts w:ascii="Times New Roman" w:hAnsi="Times New Roman"/>
        </w:rPr>
        <w:t>r</w:t>
      </w:r>
      <w:r w:rsidRPr="00E73547">
        <w:rPr>
          <w:rFonts w:ascii="Times New Roman" w:hAnsi="Times New Roman"/>
        </w:rPr>
        <w:t>fejsem komunikacyjnym 2 x port USB? (brak konieczności podłączania drukarki zewnętrznej)</w:t>
      </w:r>
    </w:p>
    <w:p w:rsidR="00C1707A" w:rsidRPr="00E73547" w:rsidRDefault="00C1707A" w:rsidP="00C1707A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C1707A" w:rsidRPr="00E73547" w:rsidRDefault="0035281A" w:rsidP="00C1707A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Podtrzymujemy dotychczasowe zapisy SIWZ</w:t>
      </w:r>
      <w:r w:rsidR="00C1707A" w:rsidRPr="00E73547">
        <w:rPr>
          <w:rFonts w:ascii="Times New Roman" w:hAnsi="Times New Roman"/>
        </w:rPr>
        <w:t>.</w:t>
      </w:r>
    </w:p>
    <w:p w:rsidR="00C1707A" w:rsidRPr="00E73547" w:rsidRDefault="00C1707A" w:rsidP="00C1707A">
      <w:pPr>
        <w:spacing w:after="0" w:line="240" w:lineRule="auto"/>
        <w:ind w:right="-2"/>
        <w:jc w:val="both"/>
        <w:rPr>
          <w:rFonts w:ascii="Times New Roman" w:hAnsi="Times New Roman"/>
        </w:rPr>
      </w:pPr>
      <w:bookmarkStart w:id="0" w:name="_GoBack"/>
      <w:bookmarkEnd w:id="0"/>
    </w:p>
    <w:p w:rsidR="00C1707A" w:rsidRPr="00E73547" w:rsidRDefault="00C1707A" w:rsidP="00C1707A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 xml:space="preserve">Pytanie nr 53 </w:t>
      </w:r>
      <w:r w:rsidRPr="00E73547">
        <w:rPr>
          <w:rFonts w:ascii="Times New Roman" w:hAnsi="Times New Roman"/>
        </w:rPr>
        <w:t xml:space="preserve">– dot. </w:t>
      </w:r>
      <w:r w:rsidR="00F81BCD" w:rsidRPr="00E73547">
        <w:rPr>
          <w:rFonts w:ascii="Times New Roman" w:hAnsi="Times New Roman"/>
        </w:rPr>
        <w:t>załącznika nr 5 (aparat EKG)</w:t>
      </w:r>
    </w:p>
    <w:p w:rsidR="00C1707A" w:rsidRPr="00E73547" w:rsidRDefault="00F81BCD" w:rsidP="00C1707A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Czy Zamawiający dopuści aparat EKG o wadze 4,6 kg? W związku z wymogiem dostarczenia wraz z aparatem EKG wózka, większa waga nie będzie obciążeniem dla użytkownika</w:t>
      </w:r>
      <w:r w:rsidR="000872F4" w:rsidRPr="00E73547">
        <w:rPr>
          <w:rFonts w:ascii="Times New Roman" w:hAnsi="Times New Roman"/>
        </w:rPr>
        <w:t>.</w:t>
      </w:r>
    </w:p>
    <w:p w:rsidR="00C1707A" w:rsidRPr="00E73547" w:rsidRDefault="00C1707A" w:rsidP="00C1707A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C1707A" w:rsidRPr="00E73547" w:rsidRDefault="0035281A" w:rsidP="00C1707A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Podtrzymujemy dotychczasowe zapisy SIWZ</w:t>
      </w:r>
      <w:r w:rsidR="00C1707A" w:rsidRPr="00E73547">
        <w:rPr>
          <w:rFonts w:ascii="Times New Roman" w:hAnsi="Times New Roman"/>
        </w:rPr>
        <w:t>.</w:t>
      </w:r>
    </w:p>
    <w:p w:rsidR="00C1707A" w:rsidRPr="00E73547" w:rsidRDefault="00C1707A" w:rsidP="00C1707A">
      <w:pPr>
        <w:spacing w:after="0" w:line="240" w:lineRule="auto"/>
        <w:ind w:right="-2"/>
        <w:jc w:val="both"/>
        <w:rPr>
          <w:rFonts w:ascii="Times New Roman" w:hAnsi="Times New Roman"/>
        </w:rPr>
      </w:pPr>
    </w:p>
    <w:p w:rsidR="00C1707A" w:rsidRPr="00E73547" w:rsidRDefault="00C1707A" w:rsidP="00C1707A">
      <w:pPr>
        <w:spacing w:after="0" w:line="240" w:lineRule="auto"/>
        <w:ind w:right="-2"/>
        <w:jc w:val="both"/>
        <w:rPr>
          <w:rFonts w:ascii="Times New Roman" w:hAnsi="Times New Roman"/>
          <w:b/>
          <w:u w:val="single"/>
        </w:rPr>
      </w:pPr>
      <w:r w:rsidRPr="00E73547">
        <w:rPr>
          <w:rFonts w:ascii="Times New Roman" w:hAnsi="Times New Roman"/>
          <w:b/>
          <w:u w:val="single"/>
        </w:rPr>
        <w:t xml:space="preserve">Pytanie nr 54 </w:t>
      </w:r>
      <w:r w:rsidRPr="00E73547">
        <w:rPr>
          <w:rFonts w:ascii="Times New Roman" w:hAnsi="Times New Roman"/>
        </w:rPr>
        <w:t xml:space="preserve">– dot. </w:t>
      </w:r>
      <w:r w:rsidR="00F81BCD" w:rsidRPr="00E73547">
        <w:rPr>
          <w:rFonts w:ascii="Times New Roman" w:hAnsi="Times New Roman"/>
        </w:rPr>
        <w:t>załącznika nr 5 (aparat EKG)</w:t>
      </w:r>
    </w:p>
    <w:p w:rsidR="00C1707A" w:rsidRPr="00E73547" w:rsidRDefault="00F81BCD" w:rsidP="00C1707A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Czy Zamawiający dopuści aparat EKG bez dodatkowej drukarki laserowej na wyposażeniu, z kablem EKG przystosowanym do pracy z zaoferowanym aparatem (nie KEKG) oraz papierem do wydruku typu składanka</w:t>
      </w:r>
      <w:r w:rsidR="00C1707A" w:rsidRPr="00E73547">
        <w:rPr>
          <w:rFonts w:ascii="Times New Roman" w:hAnsi="Times New Roman"/>
          <w:color w:val="000000"/>
        </w:rPr>
        <w:t>?</w:t>
      </w:r>
    </w:p>
    <w:p w:rsidR="00C1707A" w:rsidRPr="00E73547" w:rsidRDefault="00C1707A" w:rsidP="00C1707A">
      <w:pPr>
        <w:spacing w:after="0" w:line="240" w:lineRule="auto"/>
        <w:jc w:val="both"/>
        <w:rPr>
          <w:rFonts w:ascii="Times New Roman" w:hAnsi="Times New Roman"/>
          <w:b/>
        </w:rPr>
      </w:pPr>
      <w:r w:rsidRPr="00E73547">
        <w:rPr>
          <w:rFonts w:ascii="Times New Roman" w:hAnsi="Times New Roman"/>
          <w:b/>
        </w:rPr>
        <w:t>Odpowiedź:</w:t>
      </w:r>
    </w:p>
    <w:p w:rsidR="00C1707A" w:rsidRPr="00E73547" w:rsidRDefault="0035281A" w:rsidP="00C1707A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Podtrzymujemy dotychczasowe zapisy SIWZ</w:t>
      </w:r>
      <w:r w:rsidR="00C1707A" w:rsidRPr="00E73547">
        <w:rPr>
          <w:rFonts w:ascii="Times New Roman" w:hAnsi="Times New Roman"/>
        </w:rPr>
        <w:t>.</w:t>
      </w:r>
    </w:p>
    <w:p w:rsidR="00C1707A" w:rsidRPr="00E73547" w:rsidRDefault="00C1707A" w:rsidP="00C1707A">
      <w:pPr>
        <w:spacing w:after="0" w:line="240" w:lineRule="auto"/>
        <w:ind w:right="-2"/>
        <w:jc w:val="both"/>
        <w:rPr>
          <w:rFonts w:ascii="Times New Roman" w:hAnsi="Times New Roman"/>
        </w:rPr>
      </w:pPr>
    </w:p>
    <w:p w:rsidR="00C1707A" w:rsidRPr="00E73547" w:rsidRDefault="00C1707A" w:rsidP="00C1707A">
      <w:pPr>
        <w:spacing w:after="0" w:line="240" w:lineRule="auto"/>
        <w:ind w:right="-2"/>
        <w:jc w:val="both"/>
        <w:rPr>
          <w:rFonts w:ascii="Times New Roman" w:hAnsi="Times New Roman"/>
        </w:rPr>
      </w:pPr>
    </w:p>
    <w:p w:rsidR="00A37A13" w:rsidRPr="00E73547" w:rsidRDefault="00A37A13" w:rsidP="00891212">
      <w:pPr>
        <w:spacing w:after="0" w:line="240" w:lineRule="auto"/>
        <w:jc w:val="both"/>
        <w:rPr>
          <w:rFonts w:ascii="Times New Roman" w:hAnsi="Times New Roman"/>
        </w:rPr>
      </w:pPr>
    </w:p>
    <w:p w:rsidR="00137897" w:rsidRPr="00E73547" w:rsidRDefault="00137897" w:rsidP="00891212">
      <w:pPr>
        <w:spacing w:after="0" w:line="240" w:lineRule="auto"/>
        <w:ind w:firstLine="7230"/>
        <w:jc w:val="both"/>
        <w:rPr>
          <w:rFonts w:ascii="Times New Roman" w:hAnsi="Times New Roman"/>
        </w:rPr>
      </w:pPr>
      <w:r w:rsidRPr="00E73547">
        <w:rPr>
          <w:rFonts w:ascii="Times New Roman" w:hAnsi="Times New Roman"/>
        </w:rPr>
        <w:t>Z poważaniem,</w:t>
      </w:r>
    </w:p>
    <w:p w:rsidR="00511A5E" w:rsidRPr="00E73547" w:rsidRDefault="006E7AC4" w:rsidP="00891212">
      <w:pPr>
        <w:tabs>
          <w:tab w:val="left" w:pos="5400"/>
        </w:tabs>
        <w:spacing w:line="240" w:lineRule="auto"/>
        <w:rPr>
          <w:rFonts w:ascii="Times New Roman" w:hAnsi="Times New Roman"/>
        </w:rPr>
      </w:pPr>
      <w:r w:rsidRPr="00E73547">
        <w:rPr>
          <w:rFonts w:ascii="Times New Roman" w:hAnsi="Times New Roman"/>
        </w:rPr>
        <w:tab/>
      </w:r>
    </w:p>
    <w:sectPr w:rsidR="00511A5E" w:rsidRPr="00E73547" w:rsidSect="00E73547">
      <w:footerReference w:type="default" r:id="rId10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3AE" w:rsidRDefault="006C03AE" w:rsidP="00787453">
      <w:pPr>
        <w:spacing w:after="0" w:line="240" w:lineRule="auto"/>
      </w:pPr>
      <w:r>
        <w:separator/>
      </w:r>
    </w:p>
  </w:endnote>
  <w:endnote w:type="continuationSeparator" w:id="0">
    <w:p w:rsidR="006C03AE" w:rsidRDefault="006C03AE" w:rsidP="0078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6066538"/>
      <w:docPartObj>
        <w:docPartGallery w:val="Page Numbers (Bottom of Page)"/>
        <w:docPartUnique/>
      </w:docPartObj>
    </w:sdtPr>
    <w:sdtEndPr/>
    <w:sdtContent>
      <w:p w:rsidR="00E73547" w:rsidRDefault="00E7354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9F7">
          <w:rPr>
            <w:noProof/>
          </w:rPr>
          <w:t>7</w:t>
        </w:r>
        <w:r>
          <w:fldChar w:fldCharType="end"/>
        </w:r>
      </w:p>
    </w:sdtContent>
  </w:sdt>
  <w:p w:rsidR="00787453" w:rsidRDefault="007874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3AE" w:rsidRDefault="006C03AE" w:rsidP="00787453">
      <w:pPr>
        <w:spacing w:after="0" w:line="240" w:lineRule="auto"/>
      </w:pPr>
      <w:r>
        <w:separator/>
      </w:r>
    </w:p>
  </w:footnote>
  <w:footnote w:type="continuationSeparator" w:id="0">
    <w:p w:rsidR="006C03AE" w:rsidRDefault="006C03AE" w:rsidP="00787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95A0597"/>
    <w:multiLevelType w:val="hybridMultilevel"/>
    <w:tmpl w:val="5600B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8348C"/>
    <w:multiLevelType w:val="hybridMultilevel"/>
    <w:tmpl w:val="73A291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26D42"/>
    <w:multiLevelType w:val="hybridMultilevel"/>
    <w:tmpl w:val="46906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B11E8"/>
    <w:multiLevelType w:val="hybridMultilevel"/>
    <w:tmpl w:val="F2EAB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582182"/>
    <w:multiLevelType w:val="hybridMultilevel"/>
    <w:tmpl w:val="D500E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1D"/>
    <w:rsid w:val="00011C90"/>
    <w:rsid w:val="000147D1"/>
    <w:rsid w:val="00024FA3"/>
    <w:rsid w:val="000251A2"/>
    <w:rsid w:val="0003765F"/>
    <w:rsid w:val="0005391A"/>
    <w:rsid w:val="00057572"/>
    <w:rsid w:val="000610A5"/>
    <w:rsid w:val="000632F0"/>
    <w:rsid w:val="00073F79"/>
    <w:rsid w:val="000833FD"/>
    <w:rsid w:val="000872F4"/>
    <w:rsid w:val="00092B42"/>
    <w:rsid w:val="00093A4F"/>
    <w:rsid w:val="00093DF5"/>
    <w:rsid w:val="000A607E"/>
    <w:rsid w:val="000B01E7"/>
    <w:rsid w:val="000B0EE3"/>
    <w:rsid w:val="000B7A47"/>
    <w:rsid w:val="000E0483"/>
    <w:rsid w:val="000E167A"/>
    <w:rsid w:val="00121F90"/>
    <w:rsid w:val="0013448F"/>
    <w:rsid w:val="00137897"/>
    <w:rsid w:val="00140A13"/>
    <w:rsid w:val="00143046"/>
    <w:rsid w:val="0015714B"/>
    <w:rsid w:val="00161EFC"/>
    <w:rsid w:val="00163224"/>
    <w:rsid w:val="00174778"/>
    <w:rsid w:val="001927CC"/>
    <w:rsid w:val="00192B80"/>
    <w:rsid w:val="00193E20"/>
    <w:rsid w:val="001B1C0F"/>
    <w:rsid w:val="001B272B"/>
    <w:rsid w:val="001B44F9"/>
    <w:rsid w:val="001B6687"/>
    <w:rsid w:val="001C1895"/>
    <w:rsid w:val="001C461B"/>
    <w:rsid w:val="001C519A"/>
    <w:rsid w:val="001E309A"/>
    <w:rsid w:val="001E39BB"/>
    <w:rsid w:val="001E77C1"/>
    <w:rsid w:val="001F2279"/>
    <w:rsid w:val="001F4F64"/>
    <w:rsid w:val="00210B8F"/>
    <w:rsid w:val="0023152B"/>
    <w:rsid w:val="00233ED6"/>
    <w:rsid w:val="00236CEC"/>
    <w:rsid w:val="00243C16"/>
    <w:rsid w:val="00244D84"/>
    <w:rsid w:val="00250B41"/>
    <w:rsid w:val="00251D6E"/>
    <w:rsid w:val="00276C61"/>
    <w:rsid w:val="0029579B"/>
    <w:rsid w:val="002A5776"/>
    <w:rsid w:val="002A5A96"/>
    <w:rsid w:val="002B1462"/>
    <w:rsid w:val="002D0F59"/>
    <w:rsid w:val="002D4836"/>
    <w:rsid w:val="002E267B"/>
    <w:rsid w:val="002E53E4"/>
    <w:rsid w:val="002E7380"/>
    <w:rsid w:val="002F6A17"/>
    <w:rsid w:val="003008E9"/>
    <w:rsid w:val="00312BFD"/>
    <w:rsid w:val="00314DC8"/>
    <w:rsid w:val="00317C80"/>
    <w:rsid w:val="00317D91"/>
    <w:rsid w:val="003451EE"/>
    <w:rsid w:val="003512C5"/>
    <w:rsid w:val="0035281A"/>
    <w:rsid w:val="00352F78"/>
    <w:rsid w:val="00361BAF"/>
    <w:rsid w:val="00365CA3"/>
    <w:rsid w:val="00380157"/>
    <w:rsid w:val="00385B62"/>
    <w:rsid w:val="00391EB8"/>
    <w:rsid w:val="003A56F6"/>
    <w:rsid w:val="003A7C08"/>
    <w:rsid w:val="003B132A"/>
    <w:rsid w:val="003B2300"/>
    <w:rsid w:val="003C46DE"/>
    <w:rsid w:val="003C486E"/>
    <w:rsid w:val="003C67FE"/>
    <w:rsid w:val="003D0303"/>
    <w:rsid w:val="003D0415"/>
    <w:rsid w:val="003D4628"/>
    <w:rsid w:val="003E041D"/>
    <w:rsid w:val="003E5C3A"/>
    <w:rsid w:val="003E66F9"/>
    <w:rsid w:val="00400A73"/>
    <w:rsid w:val="004314DB"/>
    <w:rsid w:val="004358B8"/>
    <w:rsid w:val="00446C48"/>
    <w:rsid w:val="004500A9"/>
    <w:rsid w:val="00461454"/>
    <w:rsid w:val="00473A96"/>
    <w:rsid w:val="00490952"/>
    <w:rsid w:val="00491B9E"/>
    <w:rsid w:val="00496D39"/>
    <w:rsid w:val="004A3315"/>
    <w:rsid w:val="004A6970"/>
    <w:rsid w:val="004A7DB4"/>
    <w:rsid w:val="004D22C3"/>
    <w:rsid w:val="004D745B"/>
    <w:rsid w:val="004E1E51"/>
    <w:rsid w:val="004E7532"/>
    <w:rsid w:val="004E7C9E"/>
    <w:rsid w:val="004F2FE7"/>
    <w:rsid w:val="004F751B"/>
    <w:rsid w:val="005119B7"/>
    <w:rsid w:val="00511A5E"/>
    <w:rsid w:val="00516E9A"/>
    <w:rsid w:val="0052258B"/>
    <w:rsid w:val="005260C4"/>
    <w:rsid w:val="005315EA"/>
    <w:rsid w:val="00551184"/>
    <w:rsid w:val="005512F9"/>
    <w:rsid w:val="00552E62"/>
    <w:rsid w:val="005559DD"/>
    <w:rsid w:val="0057398B"/>
    <w:rsid w:val="00597CAB"/>
    <w:rsid w:val="005A03A8"/>
    <w:rsid w:val="005A3D49"/>
    <w:rsid w:val="005A7D54"/>
    <w:rsid w:val="005C603B"/>
    <w:rsid w:val="005D570C"/>
    <w:rsid w:val="005D746E"/>
    <w:rsid w:val="005E05B5"/>
    <w:rsid w:val="005E1AEC"/>
    <w:rsid w:val="005E4DE8"/>
    <w:rsid w:val="005F07A8"/>
    <w:rsid w:val="005F2527"/>
    <w:rsid w:val="00601029"/>
    <w:rsid w:val="00607F11"/>
    <w:rsid w:val="00610E7B"/>
    <w:rsid w:val="00611CBF"/>
    <w:rsid w:val="00615097"/>
    <w:rsid w:val="00620E50"/>
    <w:rsid w:val="00621A09"/>
    <w:rsid w:val="00622542"/>
    <w:rsid w:val="006233A9"/>
    <w:rsid w:val="00635614"/>
    <w:rsid w:val="00640DCC"/>
    <w:rsid w:val="00645EC6"/>
    <w:rsid w:val="00654DF6"/>
    <w:rsid w:val="00667BA3"/>
    <w:rsid w:val="00687516"/>
    <w:rsid w:val="00687D6B"/>
    <w:rsid w:val="00695EB8"/>
    <w:rsid w:val="0069799D"/>
    <w:rsid w:val="006A16B1"/>
    <w:rsid w:val="006A467E"/>
    <w:rsid w:val="006B1DFD"/>
    <w:rsid w:val="006B3394"/>
    <w:rsid w:val="006B642C"/>
    <w:rsid w:val="006C03AE"/>
    <w:rsid w:val="006C3287"/>
    <w:rsid w:val="006D3A7B"/>
    <w:rsid w:val="006D59D2"/>
    <w:rsid w:val="006E2811"/>
    <w:rsid w:val="006E7AC4"/>
    <w:rsid w:val="006F015F"/>
    <w:rsid w:val="006F268B"/>
    <w:rsid w:val="006F6E76"/>
    <w:rsid w:val="007051B5"/>
    <w:rsid w:val="00706201"/>
    <w:rsid w:val="007236D9"/>
    <w:rsid w:val="007346BD"/>
    <w:rsid w:val="00745080"/>
    <w:rsid w:val="00751A47"/>
    <w:rsid w:val="007565D0"/>
    <w:rsid w:val="00770E84"/>
    <w:rsid w:val="00780CB3"/>
    <w:rsid w:val="00787453"/>
    <w:rsid w:val="0079077F"/>
    <w:rsid w:val="007920E8"/>
    <w:rsid w:val="007B1099"/>
    <w:rsid w:val="007C0E0E"/>
    <w:rsid w:val="007C19CB"/>
    <w:rsid w:val="007C6F19"/>
    <w:rsid w:val="007D5E6E"/>
    <w:rsid w:val="007E2A72"/>
    <w:rsid w:val="007E4AF3"/>
    <w:rsid w:val="007F0F5E"/>
    <w:rsid w:val="007F224C"/>
    <w:rsid w:val="007F272C"/>
    <w:rsid w:val="007F35C3"/>
    <w:rsid w:val="007F57FE"/>
    <w:rsid w:val="00805234"/>
    <w:rsid w:val="00824AC4"/>
    <w:rsid w:val="008423D4"/>
    <w:rsid w:val="0084401B"/>
    <w:rsid w:val="00846595"/>
    <w:rsid w:val="0084693C"/>
    <w:rsid w:val="008553AE"/>
    <w:rsid w:val="00891212"/>
    <w:rsid w:val="008925FB"/>
    <w:rsid w:val="00893D22"/>
    <w:rsid w:val="0089555E"/>
    <w:rsid w:val="008A21B8"/>
    <w:rsid w:val="008C7236"/>
    <w:rsid w:val="008D0462"/>
    <w:rsid w:val="008D6325"/>
    <w:rsid w:val="00921837"/>
    <w:rsid w:val="00945C9F"/>
    <w:rsid w:val="009506A0"/>
    <w:rsid w:val="00961426"/>
    <w:rsid w:val="0096616B"/>
    <w:rsid w:val="00976284"/>
    <w:rsid w:val="00977878"/>
    <w:rsid w:val="00987B66"/>
    <w:rsid w:val="009A2BEA"/>
    <w:rsid w:val="009B26A7"/>
    <w:rsid w:val="009C6CA9"/>
    <w:rsid w:val="009D42E3"/>
    <w:rsid w:val="009D70C0"/>
    <w:rsid w:val="009E1BCF"/>
    <w:rsid w:val="009F1A43"/>
    <w:rsid w:val="009F3B99"/>
    <w:rsid w:val="009F756B"/>
    <w:rsid w:val="00A24062"/>
    <w:rsid w:val="00A37A13"/>
    <w:rsid w:val="00A44CD3"/>
    <w:rsid w:val="00A4524B"/>
    <w:rsid w:val="00A46A19"/>
    <w:rsid w:val="00A54C0A"/>
    <w:rsid w:val="00A625D3"/>
    <w:rsid w:val="00A70FE5"/>
    <w:rsid w:val="00A71A1C"/>
    <w:rsid w:val="00A73BE5"/>
    <w:rsid w:val="00A77F7A"/>
    <w:rsid w:val="00A77FE2"/>
    <w:rsid w:val="00A82F6C"/>
    <w:rsid w:val="00A83C6B"/>
    <w:rsid w:val="00A910E0"/>
    <w:rsid w:val="00A93BA0"/>
    <w:rsid w:val="00AA2CD7"/>
    <w:rsid w:val="00AA324F"/>
    <w:rsid w:val="00AB6E6C"/>
    <w:rsid w:val="00AC4EEE"/>
    <w:rsid w:val="00AD5190"/>
    <w:rsid w:val="00AF15FC"/>
    <w:rsid w:val="00AF42D0"/>
    <w:rsid w:val="00B0130C"/>
    <w:rsid w:val="00B05120"/>
    <w:rsid w:val="00B07258"/>
    <w:rsid w:val="00B12E5D"/>
    <w:rsid w:val="00B3359D"/>
    <w:rsid w:val="00B35DB5"/>
    <w:rsid w:val="00B35E92"/>
    <w:rsid w:val="00B44C63"/>
    <w:rsid w:val="00B535E6"/>
    <w:rsid w:val="00B725E6"/>
    <w:rsid w:val="00B77655"/>
    <w:rsid w:val="00B952E3"/>
    <w:rsid w:val="00B977F7"/>
    <w:rsid w:val="00BE0AB8"/>
    <w:rsid w:val="00BE0BE1"/>
    <w:rsid w:val="00BF5384"/>
    <w:rsid w:val="00C12809"/>
    <w:rsid w:val="00C1707A"/>
    <w:rsid w:val="00C424E9"/>
    <w:rsid w:val="00C46E75"/>
    <w:rsid w:val="00C50A63"/>
    <w:rsid w:val="00C579B5"/>
    <w:rsid w:val="00C6743A"/>
    <w:rsid w:val="00C71A18"/>
    <w:rsid w:val="00C743B5"/>
    <w:rsid w:val="00C90AEF"/>
    <w:rsid w:val="00CA32CF"/>
    <w:rsid w:val="00CB273F"/>
    <w:rsid w:val="00CB450C"/>
    <w:rsid w:val="00CC2C4F"/>
    <w:rsid w:val="00CC3565"/>
    <w:rsid w:val="00CD7724"/>
    <w:rsid w:val="00CE1CAE"/>
    <w:rsid w:val="00CE4A1B"/>
    <w:rsid w:val="00CF238C"/>
    <w:rsid w:val="00D0168E"/>
    <w:rsid w:val="00D106F8"/>
    <w:rsid w:val="00D1139F"/>
    <w:rsid w:val="00D14CC7"/>
    <w:rsid w:val="00D625F4"/>
    <w:rsid w:val="00D715AA"/>
    <w:rsid w:val="00D82C17"/>
    <w:rsid w:val="00D87E1F"/>
    <w:rsid w:val="00DB574F"/>
    <w:rsid w:val="00DC6A5B"/>
    <w:rsid w:val="00DD75F2"/>
    <w:rsid w:val="00DF04FD"/>
    <w:rsid w:val="00E05768"/>
    <w:rsid w:val="00E20468"/>
    <w:rsid w:val="00E31730"/>
    <w:rsid w:val="00E352AE"/>
    <w:rsid w:val="00E43420"/>
    <w:rsid w:val="00E4598F"/>
    <w:rsid w:val="00E47009"/>
    <w:rsid w:val="00E556B6"/>
    <w:rsid w:val="00E55816"/>
    <w:rsid w:val="00E62F5A"/>
    <w:rsid w:val="00E73547"/>
    <w:rsid w:val="00E86EFF"/>
    <w:rsid w:val="00E8701A"/>
    <w:rsid w:val="00EB6161"/>
    <w:rsid w:val="00EC354F"/>
    <w:rsid w:val="00EC3A71"/>
    <w:rsid w:val="00EC4E06"/>
    <w:rsid w:val="00ED09F7"/>
    <w:rsid w:val="00EE6418"/>
    <w:rsid w:val="00EF35D0"/>
    <w:rsid w:val="00F03F1F"/>
    <w:rsid w:val="00F16436"/>
    <w:rsid w:val="00F21ACB"/>
    <w:rsid w:val="00F33263"/>
    <w:rsid w:val="00F33DC6"/>
    <w:rsid w:val="00F3487F"/>
    <w:rsid w:val="00F365C9"/>
    <w:rsid w:val="00F4541D"/>
    <w:rsid w:val="00F5176B"/>
    <w:rsid w:val="00F53DC0"/>
    <w:rsid w:val="00F53DE4"/>
    <w:rsid w:val="00F64E32"/>
    <w:rsid w:val="00F670ED"/>
    <w:rsid w:val="00F7146D"/>
    <w:rsid w:val="00F81BCD"/>
    <w:rsid w:val="00F867CF"/>
    <w:rsid w:val="00F9019C"/>
    <w:rsid w:val="00F94A69"/>
    <w:rsid w:val="00FA2F7A"/>
    <w:rsid w:val="00FB452A"/>
    <w:rsid w:val="00FC01B9"/>
    <w:rsid w:val="00FC403C"/>
    <w:rsid w:val="00FC6725"/>
    <w:rsid w:val="00F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041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3E04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041D"/>
    <w:rPr>
      <w:rFonts w:ascii="Arial" w:eastAsia="Calibri" w:hAnsi="Arial" w:cs="Arial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8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45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8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453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52E6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30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C354F"/>
    <w:pPr>
      <w:spacing w:after="0" w:line="240" w:lineRule="auto"/>
      <w:ind w:left="720"/>
    </w:pPr>
    <w:rPr>
      <w:rFonts w:eastAsiaTheme="minorHAnsi"/>
    </w:rPr>
  </w:style>
  <w:style w:type="character" w:styleId="Tekstzastpczy">
    <w:name w:val="Placeholder Text"/>
    <w:basedOn w:val="Domylnaczcionkaakapitu"/>
    <w:uiPriority w:val="99"/>
    <w:semiHidden/>
    <w:rsid w:val="007E4AF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041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3E04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041D"/>
    <w:rPr>
      <w:rFonts w:ascii="Arial" w:eastAsia="Calibri" w:hAnsi="Arial" w:cs="Arial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8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45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8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453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52E6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30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C354F"/>
    <w:pPr>
      <w:spacing w:after="0" w:line="240" w:lineRule="auto"/>
      <w:ind w:left="720"/>
    </w:pPr>
    <w:rPr>
      <w:rFonts w:eastAsiaTheme="minorHAnsi"/>
    </w:rPr>
  </w:style>
  <w:style w:type="character" w:styleId="Tekstzastpczy">
    <w:name w:val="Placeholder Text"/>
    <w:basedOn w:val="Domylnaczcionkaakapitu"/>
    <w:uiPriority w:val="99"/>
    <w:semiHidden/>
    <w:rsid w:val="007E4A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skp.ump.edu.pl/index.php?option=com_content&amp;task=view&amp;id=733&amp;Itemid=8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FF832-8D6E-4792-9D52-C4F28A024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2002</Words>
  <Characters>12017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pklusek</dc:creator>
  <cp:lastModifiedBy>ela</cp:lastModifiedBy>
  <cp:revision>13</cp:revision>
  <cp:lastPrinted>2013-08-01T06:32:00Z</cp:lastPrinted>
  <dcterms:created xsi:type="dcterms:W3CDTF">2013-07-29T06:55:00Z</dcterms:created>
  <dcterms:modified xsi:type="dcterms:W3CDTF">2013-08-01T06:50:00Z</dcterms:modified>
</cp:coreProperties>
</file>