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7A" w:rsidRDefault="00815C7A" w:rsidP="00815C7A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ZAŁĄCZNIK NR  25</w:t>
      </w:r>
    </w:p>
    <w:p w:rsidR="00815C7A" w:rsidRDefault="00815C7A" w:rsidP="00815C7A">
      <w:pPr>
        <w:keepNext/>
        <w:outlineLvl w:val="1"/>
      </w:pPr>
    </w:p>
    <w:p w:rsidR="00815C7A" w:rsidRDefault="00815C7A" w:rsidP="00815C7A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815C7A" w:rsidRDefault="00815C7A" w:rsidP="00815C7A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815C7A" w:rsidRDefault="00815C7A" w:rsidP="00815C7A">
      <w:pPr>
        <w:rPr>
          <w:bCs/>
          <w:i/>
          <w:iCs/>
          <w:sz w:val="20"/>
        </w:rPr>
      </w:pPr>
    </w:p>
    <w:p w:rsidR="00815C7A" w:rsidRDefault="00815C7A" w:rsidP="00815C7A">
      <w:pPr>
        <w:rPr>
          <w:rFonts w:eastAsiaTheme="minorHAnsi"/>
          <w:b/>
          <w:lang w:eastAsia="en-US"/>
        </w:rPr>
      </w:pPr>
      <w:r>
        <w:rPr>
          <w:b/>
        </w:rPr>
        <w:t xml:space="preserve">WADIUM: </w:t>
      </w:r>
      <w:r w:rsidR="001F131E">
        <w:rPr>
          <w:b/>
        </w:rPr>
        <w:t xml:space="preserve">13 000,00 </w:t>
      </w:r>
      <w:r>
        <w:rPr>
          <w:b/>
        </w:rPr>
        <w:t>PLN</w:t>
      </w:r>
    </w:p>
    <w:p w:rsidR="009670D3" w:rsidRDefault="009670D3" w:rsidP="009670D3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18"/>
        <w:gridCol w:w="1132"/>
        <w:gridCol w:w="1293"/>
        <w:gridCol w:w="992"/>
        <w:gridCol w:w="1983"/>
        <w:gridCol w:w="1700"/>
        <w:gridCol w:w="1700"/>
        <w:gridCol w:w="1559"/>
      </w:tblGrid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LP</w:t>
            </w:r>
            <w:r w:rsidR="00E80845"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BDA" w:rsidRDefault="00130BDA" w:rsidP="00E80845">
            <w:pPr>
              <w:jc w:val="center"/>
            </w:pPr>
          </w:p>
          <w:p w:rsidR="009670D3" w:rsidRDefault="009670D3" w:rsidP="00E80845">
            <w:pPr>
              <w:jc w:val="center"/>
            </w:pPr>
            <w:r>
              <w:t>ASORTYMENT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>
            <w:pPr>
              <w:jc w:val="center"/>
            </w:pPr>
          </w:p>
          <w:p w:rsidR="009670D3" w:rsidRDefault="009670D3">
            <w:pPr>
              <w:jc w:val="center"/>
            </w:pPr>
            <w:r>
              <w:t>ILOŚĆ</w:t>
            </w:r>
          </w:p>
          <w:p w:rsidR="009670D3" w:rsidRDefault="00F4428E" w:rsidP="00F4428E">
            <w:pPr>
              <w:jc w:val="center"/>
            </w:pPr>
            <w:r>
              <w:t>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CENA</w:t>
            </w:r>
          </w:p>
          <w:p w:rsidR="00F4428E" w:rsidRDefault="009670D3" w:rsidP="005950DE">
            <w:pPr>
              <w:jc w:val="center"/>
            </w:pPr>
            <w:r>
              <w:t>NETTO</w:t>
            </w:r>
            <w:r w:rsidR="005950DE">
              <w:t xml:space="preserve"> </w:t>
            </w:r>
            <w:r w:rsidR="00F4428E">
              <w:t>/</w:t>
            </w:r>
            <w:r w:rsidR="005950DE">
              <w:t xml:space="preserve"> </w:t>
            </w:r>
            <w:r w:rsidR="00F4428E"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D3" w:rsidRDefault="003C6CD3">
            <w:pPr>
              <w:jc w:val="center"/>
            </w:pPr>
          </w:p>
          <w:p w:rsidR="009670D3" w:rsidRDefault="009670D3">
            <w:pPr>
              <w:jc w:val="center"/>
            </w:pPr>
            <w:r>
              <w:t>VAT</w:t>
            </w:r>
          </w:p>
          <w:p w:rsidR="009670D3" w:rsidRDefault="009670D3">
            <w:pPr>
              <w:jc w:val="center"/>
            </w:pPr>
            <w:r>
              <w:t>w 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WARTOŚĆ</w:t>
            </w:r>
          </w:p>
          <w:p w:rsidR="009670D3" w:rsidRDefault="009670D3">
            <w:pPr>
              <w:jc w:val="center"/>
            </w:pPr>
            <w:r>
              <w:t>NETTO</w:t>
            </w:r>
          </w:p>
          <w:p w:rsidR="009670D3" w:rsidRDefault="009670D3">
            <w:pPr>
              <w:jc w:val="center"/>
            </w:pPr>
            <w:r>
              <w:t>ZAMÓWIENIA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Pr="003C33FE" w:rsidRDefault="009670D3">
            <w:pPr>
              <w:jc w:val="center"/>
              <w:rPr>
                <w:bCs/>
                <w:sz w:val="22"/>
              </w:rPr>
            </w:pPr>
            <w:r w:rsidRPr="003C33FE">
              <w:rPr>
                <w:bCs/>
                <w:sz w:val="22"/>
              </w:rPr>
              <w:t>WARTOŚĆ</w:t>
            </w:r>
          </w:p>
          <w:p w:rsidR="009670D3" w:rsidRPr="003C33FE" w:rsidRDefault="009670D3">
            <w:pPr>
              <w:jc w:val="center"/>
              <w:rPr>
                <w:bCs/>
                <w:sz w:val="22"/>
              </w:rPr>
            </w:pPr>
            <w:r w:rsidRPr="003C33FE">
              <w:rPr>
                <w:bCs/>
                <w:sz w:val="22"/>
              </w:rPr>
              <w:t>BRUTTO</w:t>
            </w:r>
          </w:p>
          <w:p w:rsidR="009670D3" w:rsidRPr="003C33FE" w:rsidRDefault="009670D3">
            <w:pPr>
              <w:jc w:val="center"/>
            </w:pPr>
            <w:r w:rsidRPr="003C33FE">
              <w:rPr>
                <w:bCs/>
                <w:sz w:val="22"/>
              </w:rPr>
              <w:t>ZAMÓWIENIA</w:t>
            </w:r>
          </w:p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6530" w:rsidRDefault="00956530">
            <w:pPr>
              <w:jc w:val="center"/>
            </w:pPr>
          </w:p>
          <w:p w:rsidR="009670D3" w:rsidRDefault="009670D3" w:rsidP="00956530"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NAZWA HANDLOWA</w:t>
            </w:r>
          </w:p>
          <w:p w:rsidR="009670D3" w:rsidRDefault="009670D3">
            <w:pPr>
              <w:jc w:val="center"/>
            </w:pPr>
            <w:r>
              <w:t>KOD PRODUKTU</w:t>
            </w:r>
          </w:p>
        </w:tc>
      </w:tr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  <w:p w:rsidR="009670D3" w:rsidRDefault="009670D3">
            <w:pPr>
              <w:jc w:val="center"/>
            </w:pPr>
            <w:r>
              <w:t xml:space="preserve">1.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both"/>
            </w:pPr>
          </w:p>
          <w:p w:rsidR="009670D3" w:rsidRPr="009670D3" w:rsidRDefault="009670D3">
            <w:pPr>
              <w:jc w:val="both"/>
            </w:pPr>
            <w:r w:rsidRPr="009670D3">
              <w:rPr>
                <w:bCs/>
              </w:rPr>
              <w:t xml:space="preserve">Elektroda sterowalna do ablacji </w:t>
            </w:r>
            <w:proofErr w:type="spellStart"/>
            <w:r w:rsidRPr="009670D3">
              <w:rPr>
                <w:bCs/>
              </w:rPr>
              <w:t>endokawitarnej</w:t>
            </w:r>
            <w:proofErr w:type="spellEnd"/>
            <w:r w:rsidRPr="009670D3">
              <w:rPr>
                <w:bCs/>
              </w:rPr>
              <w:t xml:space="preserve"> metodą RF 4 mm </w:t>
            </w:r>
            <w:r w:rsidRPr="009670D3">
              <w:rPr>
                <w:bCs/>
                <w:u w:val="single"/>
              </w:rPr>
              <w:t>z łącznikiem</w:t>
            </w:r>
            <w:r w:rsidRPr="009670D3">
              <w:rPr>
                <w:bCs/>
              </w:rPr>
              <w:t xml:space="preserve">  </w:t>
            </w:r>
            <w:r w:rsidRPr="009670D3">
              <w:t xml:space="preserve"> 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822754" w:rsidP="009670D3">
            <w:pPr>
              <w:jc w:val="center"/>
            </w:pPr>
            <w:r>
              <w:t>10</w:t>
            </w:r>
            <w:r w:rsidR="005B1420">
              <w:t>0</w:t>
            </w:r>
            <w:r w:rsidR="009670D3"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</w:tr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  <w:p w:rsidR="009670D3" w:rsidRDefault="009670D3">
            <w:pPr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Pr="00871B23" w:rsidRDefault="009670D3" w:rsidP="00871B23">
            <w:pPr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lang w:eastAsia="zh-CN"/>
              </w:rPr>
              <w:t xml:space="preserve">Elektroda sterowalna do ablacji </w:t>
            </w:r>
            <w:proofErr w:type="spellStart"/>
            <w:r w:rsidRPr="009670D3">
              <w:rPr>
                <w:rFonts w:eastAsia="SimSun"/>
                <w:lang w:eastAsia="zh-CN"/>
              </w:rPr>
              <w:t>endokawitarnej</w:t>
            </w:r>
            <w:proofErr w:type="spellEnd"/>
            <w:r w:rsidRPr="009670D3">
              <w:rPr>
                <w:rFonts w:eastAsia="SimSun"/>
                <w:lang w:eastAsia="zh-CN"/>
              </w:rPr>
              <w:t xml:space="preserve"> metodą RF z końcówką chłodzoną roztworem soli fizjologicznej, łącznik do elektrody ablacyjnej i dreny do pompy chłodzącej cewniki ablacyjne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136315" w:rsidP="009670D3">
            <w:pPr>
              <w:jc w:val="center"/>
            </w:pPr>
            <w:r>
              <w:t>2</w:t>
            </w:r>
            <w:r w:rsidR="00822754"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</w:tr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  <w:p w:rsidR="009670D3" w:rsidRDefault="009670D3">
            <w:pPr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lang w:eastAsia="zh-CN"/>
              </w:rPr>
              <w:t xml:space="preserve">Odpowiedni </w:t>
            </w:r>
            <w:r w:rsidRPr="009670D3">
              <w:rPr>
                <w:rFonts w:eastAsia="SimSun"/>
                <w:b/>
                <w:bCs/>
                <w:lang w:eastAsia="zh-CN"/>
              </w:rPr>
              <w:t>łącznik do elektrody ablacyjnej</w:t>
            </w:r>
            <w:r w:rsidRPr="009670D3">
              <w:rPr>
                <w:rFonts w:eastAsia="SimSun"/>
                <w:lang w:eastAsia="zh-CN"/>
              </w:rPr>
              <w:t>:</w:t>
            </w:r>
          </w:p>
          <w:p w:rsidR="009670D3" w:rsidRDefault="009670D3" w:rsidP="009670D3">
            <w:pPr>
              <w:jc w:val="both"/>
            </w:pPr>
            <w:r w:rsidRPr="009670D3">
              <w:rPr>
                <w:rFonts w:eastAsia="SimSun"/>
                <w:lang w:eastAsia="zh-CN"/>
              </w:rPr>
              <w:t xml:space="preserve">wg zasady </w:t>
            </w:r>
            <w:r w:rsidRPr="009670D3">
              <w:rPr>
                <w:rFonts w:eastAsia="SimSun"/>
                <w:u w:val="single"/>
                <w:lang w:eastAsia="zh-CN"/>
              </w:rPr>
              <w:t>1 łącznik – na 10 elektrod ablacyjnych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822754" w:rsidP="009670D3">
            <w:pPr>
              <w:jc w:val="center"/>
            </w:pPr>
            <w: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</w:tr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71B23">
            <w:pPr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Pr="009670D3">
              <w:rPr>
                <w:bCs/>
              </w:rPr>
              <w:t>reny do pompy COOLFLOW</w:t>
            </w:r>
          </w:p>
          <w:p w:rsidR="00871B23" w:rsidRPr="009670D3" w:rsidRDefault="00871B23">
            <w:pPr>
              <w:jc w:val="both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822754" w:rsidP="009670D3">
            <w:pPr>
              <w:jc w:val="center"/>
            </w:pPr>
            <w: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</w:tr>
    </w:tbl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</w:p>
    <w:p w:rsidR="009670D3" w:rsidRPr="00E21D29" w:rsidRDefault="009670D3" w:rsidP="009670D3">
      <w:pPr>
        <w:rPr>
          <w:b/>
        </w:rPr>
      </w:pPr>
    </w:p>
    <w:p w:rsidR="009670D3" w:rsidRPr="00E21D29" w:rsidRDefault="009670D3" w:rsidP="009670D3">
      <w:pPr>
        <w:tabs>
          <w:tab w:val="left" w:pos="0"/>
          <w:tab w:val="left" w:pos="11907"/>
        </w:tabs>
        <w:jc w:val="both"/>
        <w:rPr>
          <w:b/>
        </w:rPr>
      </w:pPr>
      <w:r w:rsidRPr="00E21D29">
        <w:rPr>
          <w:b/>
        </w:rPr>
        <w:t>SPECYFIKACJA TECHNICZNA</w:t>
      </w:r>
    </w:p>
    <w:p w:rsidR="009670D3" w:rsidRPr="00E21D29" w:rsidRDefault="009670D3" w:rsidP="009670D3">
      <w:pPr>
        <w:tabs>
          <w:tab w:val="left" w:pos="0"/>
          <w:tab w:val="left" w:pos="11907"/>
        </w:tabs>
        <w:jc w:val="both"/>
        <w:rPr>
          <w:b/>
        </w:rPr>
      </w:pPr>
      <w:r w:rsidRPr="00E21D29">
        <w:rPr>
          <w:b/>
        </w:rPr>
        <w:t xml:space="preserve">Parametry wymagalne 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675"/>
        <w:gridCol w:w="4065"/>
        <w:gridCol w:w="1335"/>
        <w:gridCol w:w="1485"/>
        <w:gridCol w:w="2347"/>
      </w:tblGrid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b/>
                <w:sz w:val="22"/>
                <w:szCs w:val="22"/>
                <w:lang w:eastAsia="zh-CN"/>
              </w:rPr>
              <w:t>Parametr /Warunek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b/>
                <w:sz w:val="22"/>
                <w:szCs w:val="22"/>
                <w:lang w:eastAsia="zh-CN"/>
              </w:rPr>
              <w:t>Parametr wymagany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b/>
                <w:sz w:val="22"/>
                <w:szCs w:val="22"/>
                <w:lang w:eastAsia="zh-CN"/>
              </w:rPr>
              <w:t>Spełnianie warunku</w:t>
            </w: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 xml:space="preserve"> (przez Wykonawcę)</w:t>
            </w:r>
          </w:p>
          <w:p w:rsidR="009670D3" w:rsidRPr="009670D3" w:rsidRDefault="009670D3" w:rsidP="009670D3">
            <w:pPr>
              <w:tabs>
                <w:tab w:val="left" w:pos="11907"/>
              </w:tabs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TAK/NIE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b/>
                <w:sz w:val="22"/>
                <w:szCs w:val="22"/>
                <w:lang w:eastAsia="zh-CN"/>
              </w:rPr>
              <w:t>Parametr oferowany</w:t>
            </w:r>
          </w:p>
          <w:p w:rsidR="009670D3" w:rsidRPr="009670D3" w:rsidRDefault="009670D3" w:rsidP="009670D3">
            <w:pPr>
              <w:tabs>
                <w:tab w:val="left" w:pos="11907"/>
              </w:tabs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(podać wartość lub opisać)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 xml:space="preserve">Elektroda sterowalna do ablacji </w:t>
            </w:r>
            <w:proofErr w:type="spellStart"/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endokawitarnej</w:t>
            </w:r>
            <w:proofErr w:type="spellEnd"/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 xml:space="preserve"> metodą RF 4 mm z łącznikiem </w:t>
            </w:r>
            <w:r w:rsidRPr="009670D3">
              <w:rPr>
                <w:rFonts w:eastAsia="SimSun"/>
                <w:b/>
                <w:iCs/>
                <w:sz w:val="22"/>
                <w:szCs w:val="22"/>
                <w:lang w:eastAsia="zh-CN"/>
              </w:rPr>
              <w:t xml:space="preserve">do </w:t>
            </w:r>
            <w:proofErr w:type="spellStart"/>
            <w:r w:rsidRPr="009670D3">
              <w:rPr>
                <w:rFonts w:eastAsia="SimSun"/>
                <w:b/>
                <w:iCs/>
                <w:sz w:val="22"/>
                <w:szCs w:val="22"/>
                <w:lang w:eastAsia="zh-CN"/>
              </w:rPr>
              <w:t>ablatora</w:t>
            </w:r>
            <w:proofErr w:type="spellEnd"/>
            <w:r w:rsidRPr="009670D3">
              <w:rPr>
                <w:rFonts w:eastAsia="SimSun"/>
                <w:b/>
                <w:iCs/>
                <w:sz w:val="22"/>
                <w:szCs w:val="22"/>
                <w:lang w:eastAsia="zh-CN"/>
              </w:rPr>
              <w:t xml:space="preserve"> o następującej charakterystyce: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rPr>
                <w:rFonts w:eastAsia="SimSun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rPr>
                <w:rFonts w:eastAsia="SimSun" w:cs="Arial"/>
                <w:sz w:val="22"/>
                <w:szCs w:val="22"/>
                <w:lang w:eastAsia="zh-CN"/>
              </w:rPr>
            </w:pP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suppressAutoHyphens/>
              <w:rPr>
                <w:sz w:val="22"/>
                <w:szCs w:val="22"/>
                <w:lang w:eastAsia="ar-SA"/>
              </w:rPr>
            </w:pPr>
            <w:r w:rsidRPr="009670D3">
              <w:rPr>
                <w:sz w:val="22"/>
                <w:szCs w:val="22"/>
                <w:lang w:eastAsia="ar-SA"/>
              </w:rPr>
              <w:t>1 stopień swobody (cewnik zgina się w jedna stronę; jednokierunkowe regulowane przygięcie końcówki)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1 stopień swobody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dostępna średnica końcówki elektrody  7F i 8F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7F i 8F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długość końcówki – 4 mm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4 mm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odległość między pierścieniami 2/5/2 mm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2/5/2 mm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krzywizny – co najmniej 3 różne – do wyboru przez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B, D, E F,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współpraca z </w:t>
            </w:r>
            <w:proofErr w:type="spellStart"/>
            <w:r w:rsidRPr="009670D3">
              <w:rPr>
                <w:rFonts w:eastAsia="SimSun"/>
                <w:sz w:val="22"/>
                <w:szCs w:val="22"/>
                <w:lang w:eastAsia="zh-CN"/>
              </w:rPr>
              <w:t>ablatorami</w:t>
            </w:r>
            <w:proofErr w:type="spellEnd"/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 firmy STOCKERT GmbH w posiadaniu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 xml:space="preserve">Współpraca z </w:t>
            </w:r>
            <w:proofErr w:type="spellStart"/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ablatorem</w:t>
            </w:r>
            <w:proofErr w:type="spellEnd"/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 xml:space="preserve"> firmy STOCKERT GmbH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termin ważności sterylizacji – co najmniej 12 miesięcy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12 miesięcy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łączniki do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ablatora</w:t>
            </w:r>
            <w:proofErr w:type="spellEnd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Stockert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łączniki do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ablatora</w:t>
            </w:r>
            <w:proofErr w:type="spellEnd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Stockert</w:t>
            </w:r>
            <w:proofErr w:type="spellEnd"/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highlight w:val="lightGray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670D3" w:rsidRPr="009670D3" w:rsidRDefault="009670D3" w:rsidP="009670D3">
            <w:pPr>
              <w:rPr>
                <w:rFonts w:eastAsia="SimSun"/>
                <w:iCs/>
                <w:sz w:val="22"/>
                <w:szCs w:val="22"/>
                <w:highlight w:val="lightGray"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 xml:space="preserve">Elektroda sterowalna do ablacji </w:t>
            </w:r>
            <w:proofErr w:type="spellStart"/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endokawitarnej</w:t>
            </w:r>
            <w:proofErr w:type="spellEnd"/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 xml:space="preserve"> metodą RF z końcówką chłodzoną roztworem soli fizjologicznej, łączniki </w:t>
            </w: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i dreny do pompy chłodzącej cewniki ablacyjne </w:t>
            </w:r>
            <w:r w:rsidRPr="009670D3">
              <w:rPr>
                <w:rFonts w:eastAsia="SimSun"/>
                <w:bCs/>
                <w:sz w:val="22"/>
                <w:szCs w:val="22"/>
                <w:lang w:eastAsia="zh-CN"/>
              </w:rPr>
              <w:t>o następującej charakterystyce: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highlight w:val="lightGray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highlight w:val="lightGray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670D3" w:rsidRPr="009670D3" w:rsidRDefault="009670D3" w:rsidP="009670D3">
            <w:pPr>
              <w:snapToGrid w:val="0"/>
              <w:rPr>
                <w:rFonts w:eastAsia="SimSun"/>
                <w:iCs/>
                <w:sz w:val="22"/>
                <w:szCs w:val="22"/>
                <w:highlight w:val="lightGray"/>
                <w:lang w:eastAsia="zh-CN"/>
              </w:rPr>
            </w:pP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lastRenderedPageBreak/>
              <w:t>10.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chłodzona końcówka elektrody (oznacza obieg otwarty),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tabs>
                <w:tab w:val="left" w:pos="11907"/>
              </w:tabs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chłodzona końcówka elektrody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średnica końcówki elektrody – max 7.5 F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7.5F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zbrojna końcówka elektrody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Zbrojona końcówka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długość końcówki – 3,5 mm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3.5mm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odległość między pierścieniami 2/5/2 mm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>2/5/2mm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krzywizny – co najmniej 4 różne do wyboru przez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 w:cs="Arial"/>
                <w:sz w:val="22"/>
                <w:szCs w:val="22"/>
                <w:lang w:eastAsia="zh-CN"/>
              </w:rPr>
              <w:t xml:space="preserve">B, D, F, J, D-F, F-J, 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współpraca z </w:t>
            </w:r>
            <w:proofErr w:type="spellStart"/>
            <w:r w:rsidRPr="009670D3">
              <w:rPr>
                <w:rFonts w:eastAsia="SimSun"/>
                <w:sz w:val="22"/>
                <w:szCs w:val="22"/>
                <w:lang w:eastAsia="zh-CN"/>
              </w:rPr>
              <w:t>ablatorem</w:t>
            </w:r>
            <w:proofErr w:type="spellEnd"/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 firmy STOCKERT GmbH w posiadaniu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współpraca z </w:t>
            </w:r>
            <w:proofErr w:type="spellStart"/>
            <w:r w:rsidRPr="009670D3">
              <w:rPr>
                <w:rFonts w:eastAsia="SimSun"/>
                <w:sz w:val="22"/>
                <w:szCs w:val="22"/>
                <w:lang w:eastAsia="zh-CN"/>
              </w:rPr>
              <w:t>ablatorem</w:t>
            </w:r>
            <w:proofErr w:type="spellEnd"/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 firmy STOCKERT GmbH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Dreny dostosowane do pompy </w:t>
            </w:r>
          </w:p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COOLFLOW ™ w posiadaniu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Dreny dostosowane do pompy </w:t>
            </w:r>
          </w:p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 xml:space="preserve">COOLFLOW ™ 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jedno lub dwukierunkowe regulowane przygięcie końcówki – do wyboru przez zamawiającego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jedno lub dwukierunkowe regulowane przygięcie końcówki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termin ważności sterylizacji – co najmniej 12 miesięcy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9670D3">
              <w:rPr>
                <w:rFonts w:eastAsia="SimSun"/>
                <w:b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sz w:val="22"/>
                <w:szCs w:val="22"/>
                <w:lang w:eastAsia="zh-CN"/>
              </w:rPr>
              <w:t>co najmniej 12 miesięcy</w:t>
            </w:r>
          </w:p>
        </w:tc>
      </w:tr>
      <w:tr w:rsidR="009670D3" w:rsidRPr="009670D3" w:rsidTr="00822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 w:cs="Arial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 w:cs="Arial"/>
                <w:iCs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rPr>
                <w:rFonts w:eastAsia="SimSun"/>
                <w:iCs/>
                <w:sz w:val="22"/>
                <w:szCs w:val="22"/>
                <w:lang w:eastAsia="zh-CN"/>
              </w:rPr>
            </w:pPr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łączniki do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ablatora</w:t>
            </w:r>
            <w:proofErr w:type="spellEnd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Stockert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D3" w:rsidRPr="009670D3" w:rsidRDefault="009670D3" w:rsidP="009670D3">
            <w:pPr>
              <w:jc w:val="center"/>
              <w:rPr>
                <w:rFonts w:eastAsia="SimSun"/>
                <w:lang w:eastAsia="zh-CN"/>
              </w:rPr>
            </w:pPr>
            <w:r w:rsidRPr="009670D3">
              <w:rPr>
                <w:rFonts w:eastAsia="SimSun"/>
                <w:b/>
                <w:lang w:eastAsia="zh-CN"/>
              </w:rPr>
              <w:t>TAK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D3" w:rsidRPr="009670D3" w:rsidRDefault="009670D3" w:rsidP="009670D3">
            <w:pPr>
              <w:snapToGrid w:val="0"/>
              <w:jc w:val="center"/>
              <w:rPr>
                <w:rFonts w:eastAsia="SimSun"/>
                <w:b/>
                <w:iCs/>
                <w:lang w:eastAsia="zh-CN"/>
              </w:rPr>
            </w:pPr>
            <w:r w:rsidRPr="009670D3">
              <w:rPr>
                <w:rFonts w:eastAsia="SimSun"/>
                <w:b/>
                <w:iCs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D3" w:rsidRPr="009670D3" w:rsidRDefault="009670D3" w:rsidP="009670D3">
            <w:pPr>
              <w:snapToGrid w:val="0"/>
              <w:rPr>
                <w:rFonts w:eastAsia="SimSun" w:cs="Arial"/>
                <w:lang w:eastAsia="zh-CN"/>
              </w:rPr>
            </w:pPr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łączniki do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ablatora</w:t>
            </w:r>
            <w:proofErr w:type="spellEnd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670D3">
              <w:rPr>
                <w:rFonts w:eastAsia="SimSun"/>
                <w:iCs/>
                <w:sz w:val="22"/>
                <w:szCs w:val="22"/>
                <w:lang w:eastAsia="zh-CN"/>
              </w:rPr>
              <w:t>Stockert</w:t>
            </w:r>
            <w:proofErr w:type="spellEnd"/>
          </w:p>
        </w:tc>
      </w:tr>
    </w:tbl>
    <w:p w:rsidR="009670D3" w:rsidRDefault="009670D3" w:rsidP="009670D3">
      <w:pPr>
        <w:ind w:left="5664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70D3" w:rsidRDefault="009670D3" w:rsidP="009670D3">
      <w:pPr>
        <w:ind w:left="5664"/>
        <w:jc w:val="right"/>
        <w:rPr>
          <w:b/>
        </w:rPr>
      </w:pP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67968" w:rsidRDefault="00297AD8" w:rsidP="00067968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</w:t>
      </w:r>
      <w:r w:rsidR="00067968">
        <w:rPr>
          <w:sz w:val="18"/>
          <w:szCs w:val="20"/>
        </w:rPr>
        <w:t>.........................................................................................</w:t>
      </w:r>
      <w:r w:rsidR="00067968">
        <w:rPr>
          <w:bCs/>
          <w:sz w:val="20"/>
          <w:szCs w:val="20"/>
        </w:rPr>
        <w:t xml:space="preserve"> </w:t>
      </w:r>
    </w:p>
    <w:p w:rsidR="00067968" w:rsidRDefault="00067968" w:rsidP="00067968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067968" w:rsidRDefault="00067968" w:rsidP="00067968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297AD8" w:rsidRPr="00A076F9" w:rsidRDefault="00297AD8" w:rsidP="00067968">
      <w:pPr>
        <w:overflowPunct w:val="0"/>
        <w:autoSpaceDE w:val="0"/>
        <w:autoSpaceDN w:val="0"/>
        <w:adjustRightInd w:val="0"/>
        <w:ind w:left="5665" w:firstLine="707"/>
        <w:rPr>
          <w:b/>
          <w:sz w:val="32"/>
          <w:szCs w:val="20"/>
        </w:rPr>
      </w:pPr>
    </w:p>
    <w:p w:rsidR="007E49CD" w:rsidRDefault="007E49CD" w:rsidP="007E49CD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26</w:t>
      </w:r>
    </w:p>
    <w:p w:rsidR="007E49CD" w:rsidRDefault="007E49CD" w:rsidP="007E49CD">
      <w:pPr>
        <w:keepNext/>
        <w:outlineLvl w:val="1"/>
      </w:pPr>
    </w:p>
    <w:p w:rsidR="007E49CD" w:rsidRDefault="007E49CD" w:rsidP="007E49CD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7E49CD" w:rsidRDefault="007E49CD" w:rsidP="007E49CD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7E49CD" w:rsidRDefault="007E49CD" w:rsidP="007E49CD">
      <w:pPr>
        <w:rPr>
          <w:bCs/>
          <w:i/>
          <w:iCs/>
          <w:sz w:val="20"/>
        </w:rPr>
      </w:pPr>
    </w:p>
    <w:p w:rsidR="007E49CD" w:rsidRDefault="007E49CD" w:rsidP="007E49CD">
      <w:pPr>
        <w:rPr>
          <w:rFonts w:eastAsiaTheme="minorHAnsi"/>
          <w:b/>
          <w:lang w:eastAsia="en-US"/>
        </w:rPr>
      </w:pPr>
      <w:r>
        <w:rPr>
          <w:b/>
        </w:rPr>
        <w:t>WADIUM:</w:t>
      </w:r>
      <w:r w:rsidR="00F165C7">
        <w:rPr>
          <w:b/>
        </w:rPr>
        <w:t xml:space="preserve"> </w:t>
      </w:r>
      <w:r w:rsidR="00157F97">
        <w:rPr>
          <w:b/>
        </w:rPr>
        <w:t>18</w:t>
      </w:r>
      <w:r w:rsidR="00F165C7">
        <w:rPr>
          <w:b/>
        </w:rPr>
        <w:t> 000,00</w:t>
      </w:r>
      <w:r>
        <w:rPr>
          <w:b/>
        </w:rPr>
        <w:t xml:space="preserve"> PLN</w:t>
      </w:r>
    </w:p>
    <w:p w:rsidR="007E49CD" w:rsidRDefault="007E49CD" w:rsidP="009670D3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9670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LP</w:t>
            </w:r>
            <w:r w:rsidR="00AB30A3"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0A3" w:rsidRDefault="00AB30A3" w:rsidP="00AB30A3">
            <w:pPr>
              <w:jc w:val="center"/>
            </w:pPr>
          </w:p>
          <w:p w:rsidR="009670D3" w:rsidRDefault="009670D3" w:rsidP="00AB30A3">
            <w:pPr>
              <w:jc w:val="center"/>
            </w:pPr>
            <w: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>
            <w:pPr>
              <w:jc w:val="center"/>
            </w:pPr>
          </w:p>
          <w:p w:rsidR="009670D3" w:rsidRDefault="009670D3">
            <w:pPr>
              <w:jc w:val="center"/>
            </w:pPr>
            <w:r>
              <w:t>ILOŚĆ</w:t>
            </w:r>
          </w:p>
          <w:p w:rsidR="003C6CD3" w:rsidRDefault="00915832" w:rsidP="003C6CD3">
            <w:pPr>
              <w:jc w:val="center"/>
            </w:pPr>
            <w:r>
              <w:t>SZT.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CENA</w:t>
            </w:r>
          </w:p>
          <w:p w:rsidR="009670D3" w:rsidRDefault="009670D3" w:rsidP="00894481">
            <w:pPr>
              <w:jc w:val="center"/>
            </w:pPr>
            <w:r>
              <w:t>NETTO</w:t>
            </w:r>
            <w:r w:rsidR="00915832">
              <w:t xml:space="preserve"> /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D3" w:rsidRDefault="003C6CD3">
            <w:pPr>
              <w:jc w:val="center"/>
            </w:pPr>
          </w:p>
          <w:p w:rsidR="009670D3" w:rsidRDefault="009670D3">
            <w:pPr>
              <w:jc w:val="center"/>
            </w:pPr>
            <w:r>
              <w:t>VAT</w:t>
            </w:r>
          </w:p>
          <w:p w:rsidR="009670D3" w:rsidRDefault="009670D3">
            <w:pPr>
              <w:jc w:val="center"/>
            </w:pPr>
            <w:r>
              <w:t>w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>
            <w:pPr>
              <w:jc w:val="center"/>
            </w:pPr>
            <w:r>
              <w:t>WARTOŚĆ</w:t>
            </w:r>
          </w:p>
          <w:p w:rsidR="009670D3" w:rsidRDefault="009670D3">
            <w:pPr>
              <w:jc w:val="center"/>
            </w:pPr>
            <w:r>
              <w:t>NETTO</w:t>
            </w:r>
          </w:p>
          <w:p w:rsidR="009670D3" w:rsidRDefault="009670D3">
            <w:pPr>
              <w:jc w:val="center"/>
            </w:pPr>
            <w: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Pr="00F56C83" w:rsidRDefault="009670D3">
            <w:pPr>
              <w:jc w:val="center"/>
              <w:rPr>
                <w:bCs/>
                <w:sz w:val="22"/>
              </w:rPr>
            </w:pPr>
            <w:r w:rsidRPr="00F56C83">
              <w:rPr>
                <w:bCs/>
                <w:sz w:val="22"/>
              </w:rPr>
              <w:t>WARTOŚĆ</w:t>
            </w:r>
          </w:p>
          <w:p w:rsidR="009670D3" w:rsidRPr="00F56C83" w:rsidRDefault="009670D3">
            <w:pPr>
              <w:jc w:val="center"/>
              <w:rPr>
                <w:bCs/>
                <w:sz w:val="22"/>
              </w:rPr>
            </w:pPr>
            <w:r w:rsidRPr="00F56C83">
              <w:rPr>
                <w:bCs/>
                <w:sz w:val="22"/>
              </w:rPr>
              <w:t>BRUTTO</w:t>
            </w:r>
          </w:p>
          <w:p w:rsidR="009670D3" w:rsidRPr="00F56C83" w:rsidRDefault="009670D3">
            <w:pPr>
              <w:jc w:val="center"/>
            </w:pPr>
            <w:r w:rsidRPr="00F56C83">
              <w:rPr>
                <w:bCs/>
                <w:sz w:val="22"/>
              </w:rPr>
              <w:t>ZAMÓWIENIA</w:t>
            </w:r>
          </w:p>
          <w:p w:rsidR="009670D3" w:rsidRDefault="009670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0A3" w:rsidRDefault="00AB30A3">
            <w:pPr>
              <w:jc w:val="center"/>
            </w:pPr>
          </w:p>
          <w:p w:rsidR="009670D3" w:rsidRDefault="009670D3">
            <w:pPr>
              <w:jc w:val="center"/>
            </w:pPr>
            <w:r>
              <w:t>PRODUCENT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B64" w:rsidRDefault="00454B64" w:rsidP="00454B64">
            <w:pPr>
              <w:jc w:val="center"/>
            </w:pPr>
          </w:p>
          <w:p w:rsidR="009670D3" w:rsidRDefault="009670D3" w:rsidP="00454B64">
            <w:pPr>
              <w:jc w:val="center"/>
            </w:pPr>
            <w:r>
              <w:t xml:space="preserve">NAZWA HANDLOWA </w:t>
            </w:r>
          </w:p>
        </w:tc>
      </w:tr>
      <w:tr w:rsidR="009670D3" w:rsidTr="009670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  <w:p w:rsidR="009670D3" w:rsidRDefault="009670D3">
            <w:pPr>
              <w:jc w:val="center"/>
            </w:pPr>
            <w:r>
              <w:t xml:space="preserve">1.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both"/>
            </w:pPr>
            <w:r>
              <w:t>Elektroda diagnostyczna 4-biegunowa o stałej krzywiźnie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9670D3">
            <w:r>
              <w:t xml:space="preserve"> </w:t>
            </w:r>
            <w:r w:rsidR="00822754">
              <w:t>15</w:t>
            </w:r>
            <w:r w:rsidR="00A24519"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>
            <w:pPr>
              <w:jc w:val="center"/>
            </w:pPr>
          </w:p>
        </w:tc>
      </w:tr>
    </w:tbl>
    <w:p w:rsidR="009670D3" w:rsidRDefault="009670D3" w:rsidP="0042412D">
      <w:pPr>
        <w:rPr>
          <w:b/>
        </w:rPr>
      </w:pPr>
      <w:r>
        <w:rPr>
          <w:b/>
        </w:rPr>
        <w:t>Parametry techniczne :</w:t>
      </w:r>
    </w:p>
    <w:p w:rsidR="009670D3" w:rsidRDefault="009670D3" w:rsidP="0042412D">
      <w:r>
        <w:t>- średnice : 4F ; 5F ; 6F</w:t>
      </w:r>
    </w:p>
    <w:p w:rsidR="009670D3" w:rsidRDefault="009670D3" w:rsidP="0042412D">
      <w:r>
        <w:t>- odstępy pomiędzy elektrodami : 2-5-2 mm ; 2-2-2 mm ; 5-5-5 mm ; 10-10-10 mm</w:t>
      </w:r>
    </w:p>
    <w:p w:rsidR="009670D3" w:rsidRDefault="009670D3" w:rsidP="0042412D">
      <w:r>
        <w:t>- krzywizny – 5 do wyboru przez zamawiającego</w:t>
      </w:r>
    </w:p>
    <w:p w:rsidR="009670D3" w:rsidRDefault="009670D3" w:rsidP="0042412D">
      <w:r>
        <w:t>- trzon elektrody zbrojony oplotem stalowym</w:t>
      </w:r>
    </w:p>
    <w:p w:rsidR="009670D3" w:rsidRDefault="009670D3" w:rsidP="0042412D">
      <w:r>
        <w:t>- atraumatyczna końcówka</w:t>
      </w:r>
    </w:p>
    <w:p w:rsidR="009670D3" w:rsidRDefault="009670D3" w:rsidP="0042412D">
      <w:r>
        <w:t>- elektrody platynowe o szerokości 1 mm</w:t>
      </w:r>
    </w:p>
    <w:p w:rsidR="009670D3" w:rsidRDefault="009670D3" w:rsidP="0042412D">
      <w:r>
        <w:t>- kable łączące o długości 1,5 m lub 2 m</w:t>
      </w:r>
    </w:p>
    <w:p w:rsidR="009670D3" w:rsidRDefault="009670D3" w:rsidP="009670D3"/>
    <w:p w:rsidR="009670D3" w:rsidRDefault="009670D3" w:rsidP="009670D3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82275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9670D3" w:rsidP="00822754">
            <w:pPr>
              <w:jc w:val="center"/>
            </w:pPr>
            <w:r>
              <w:t xml:space="preserve">2.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both"/>
            </w:pPr>
            <w:r>
              <w:t>Elektroda diagnostyczna 10 -biegunowa o stałej krzywiźnie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9670D3" w:rsidRDefault="009670D3" w:rsidP="0042412D">
      <w:pPr>
        <w:rPr>
          <w:b/>
        </w:rPr>
      </w:pPr>
      <w:r>
        <w:rPr>
          <w:b/>
        </w:rPr>
        <w:t>Parametry techniczne :</w:t>
      </w:r>
    </w:p>
    <w:p w:rsidR="009670D3" w:rsidRDefault="009670D3" w:rsidP="0042412D">
      <w:r>
        <w:t>- średnice : 4F ; 5F ; 6F</w:t>
      </w:r>
    </w:p>
    <w:p w:rsidR="009670D3" w:rsidRDefault="009670D3" w:rsidP="0042412D">
      <w:r>
        <w:t>- odstępy pomiędzy elektrodami : 2-5-2 mm ; 2-8-2 mm ; 2 mm ; 5 mm</w:t>
      </w:r>
    </w:p>
    <w:p w:rsidR="009670D3" w:rsidRDefault="009670D3" w:rsidP="0042412D">
      <w:r>
        <w:t>- krzywizny – 3 do wyboru przez zamawiającego</w:t>
      </w:r>
    </w:p>
    <w:p w:rsidR="009670D3" w:rsidRDefault="009670D3" w:rsidP="009670D3">
      <w:r>
        <w:t xml:space="preserve">- krzywizna dedykowana do </w:t>
      </w:r>
      <w:proofErr w:type="spellStart"/>
      <w:r>
        <w:t>kaniulacji</w:t>
      </w:r>
      <w:proofErr w:type="spellEnd"/>
      <w:r>
        <w:t xml:space="preserve"> zatoki wieńcowej</w:t>
      </w:r>
    </w:p>
    <w:p w:rsidR="009670D3" w:rsidRDefault="009670D3" w:rsidP="009670D3">
      <w:r>
        <w:lastRenderedPageBreak/>
        <w:t>- długość robocza 120 cm lub 65 cm</w:t>
      </w:r>
    </w:p>
    <w:p w:rsidR="009670D3" w:rsidRDefault="009670D3" w:rsidP="009670D3">
      <w:r>
        <w:t>- trzon elektrody zbrojony oplotem stalowym</w:t>
      </w:r>
    </w:p>
    <w:p w:rsidR="009670D3" w:rsidRDefault="009670D3" w:rsidP="009670D3">
      <w:r>
        <w:t>- atraumatyczna końcówka</w:t>
      </w:r>
    </w:p>
    <w:p w:rsidR="009670D3" w:rsidRDefault="009670D3" w:rsidP="009670D3">
      <w:r>
        <w:t>- elektrody platynowe o szerokości 1 mm</w:t>
      </w:r>
    </w:p>
    <w:p w:rsidR="009670D3" w:rsidRDefault="009670D3" w:rsidP="009670D3">
      <w:r>
        <w:t>- kable łącznikowe o długości 1,5 m lub 2 m</w:t>
      </w:r>
    </w:p>
    <w:p w:rsidR="009670D3" w:rsidRDefault="009670D3" w:rsidP="009670D3">
      <w:pPr>
        <w:rPr>
          <w:b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9670D3" w:rsidP="00822754">
            <w:pPr>
              <w:jc w:val="center"/>
            </w:pPr>
            <w:r>
              <w:t xml:space="preserve">3.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both"/>
            </w:pPr>
            <w:r>
              <w:t>Elektroda diagnostyczna 10- biegunowa, sterowalna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130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9670D3" w:rsidRDefault="009670D3" w:rsidP="009670D3">
      <w:pPr>
        <w:rPr>
          <w:b/>
        </w:rPr>
      </w:pPr>
      <w:r>
        <w:rPr>
          <w:b/>
        </w:rPr>
        <w:t>Parametry techniczne :</w:t>
      </w:r>
    </w:p>
    <w:p w:rsidR="009670D3" w:rsidRDefault="009670D3" w:rsidP="009670D3">
      <w:r>
        <w:t>- średnice : 4F ; 5F ; 6F ; 7F</w:t>
      </w:r>
    </w:p>
    <w:p w:rsidR="009670D3" w:rsidRDefault="009670D3" w:rsidP="009670D3">
      <w:r>
        <w:t>- odstępy pomiędzy elektrodami : 2-5-2 mm ; 2-8-2 mm ; 2 mm ; 5 mm</w:t>
      </w:r>
    </w:p>
    <w:p w:rsidR="009670D3" w:rsidRDefault="009670D3" w:rsidP="009670D3">
      <w:r>
        <w:t>- krzywizny – 7 do wyboru przez zamawiającego</w:t>
      </w:r>
    </w:p>
    <w:p w:rsidR="009670D3" w:rsidRDefault="009670D3" w:rsidP="009670D3">
      <w:r>
        <w:t>- długość robocza 110 cm lub 115 cm</w:t>
      </w:r>
    </w:p>
    <w:p w:rsidR="009670D3" w:rsidRDefault="009670D3" w:rsidP="009670D3">
      <w:r>
        <w:t>- trzon elektrody zbrojony oplotem stalowym</w:t>
      </w:r>
    </w:p>
    <w:p w:rsidR="009670D3" w:rsidRDefault="009670D3" w:rsidP="009670D3">
      <w:r>
        <w:t>- sterowanie jedno- lub dwukierunkowe</w:t>
      </w:r>
    </w:p>
    <w:p w:rsidR="009670D3" w:rsidRDefault="009670D3" w:rsidP="009670D3">
      <w:r>
        <w:t xml:space="preserve">- dostępne elektrody z końcówką </w:t>
      </w:r>
      <w:proofErr w:type="spellStart"/>
      <w:r>
        <w:t>soft</w:t>
      </w:r>
      <w:proofErr w:type="spellEnd"/>
    </w:p>
    <w:p w:rsidR="009670D3" w:rsidRDefault="009670D3" w:rsidP="009670D3">
      <w:r>
        <w:t>- elektrody platynowe o szerokości 1 mm</w:t>
      </w:r>
    </w:p>
    <w:p w:rsidR="009670D3" w:rsidRDefault="009670D3" w:rsidP="009670D3">
      <w:r>
        <w:t>- kable łącznikowe o długości 1,5 m lub 2 m</w:t>
      </w:r>
    </w:p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9670D3" w:rsidP="00822754">
            <w:pPr>
              <w:jc w:val="center"/>
            </w:pPr>
            <w:r>
              <w:t xml:space="preserve">4.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both"/>
            </w:pPr>
            <w:r>
              <w:t xml:space="preserve">Igła </w:t>
            </w:r>
            <w:proofErr w:type="spellStart"/>
            <w:r>
              <w:t>transseptalna</w:t>
            </w:r>
            <w:proofErr w:type="spellEnd"/>
            <w:r>
              <w:t xml:space="preserve"> BRK</w:t>
            </w:r>
          </w:p>
          <w:p w:rsidR="009670D3" w:rsidRDefault="009670D3" w:rsidP="00822754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9670D3" w:rsidRDefault="009670D3" w:rsidP="009670D3">
      <w:pPr>
        <w:rPr>
          <w:b/>
        </w:rPr>
      </w:pPr>
      <w:r>
        <w:rPr>
          <w:b/>
        </w:rPr>
        <w:t>Parametry techniczne :</w:t>
      </w:r>
    </w:p>
    <w:p w:rsidR="009670D3" w:rsidRDefault="009670D3" w:rsidP="009670D3">
      <w:r>
        <w:t>- długość : 71 cm ; 89 cm ; 98 cm</w:t>
      </w:r>
    </w:p>
    <w:p w:rsidR="009670D3" w:rsidRDefault="009670D3" w:rsidP="009670D3">
      <w:r>
        <w:t>- średnica 18 G</w:t>
      </w:r>
    </w:p>
    <w:p w:rsidR="009670D3" w:rsidRDefault="009670D3" w:rsidP="009670D3">
      <w:r>
        <w:t xml:space="preserve">- wykonane całkowicie za stali </w:t>
      </w:r>
    </w:p>
    <w:p w:rsidR="009670D3" w:rsidRDefault="009670D3" w:rsidP="009670D3">
      <w:r>
        <w:t>- krzywizny – 3 do wyboru przez zamawiającego</w:t>
      </w:r>
    </w:p>
    <w:p w:rsidR="009670D3" w:rsidRDefault="009670D3" w:rsidP="009670D3">
      <w:r>
        <w:t>- możliwość pomiaru ciśnienia z końca igły</w:t>
      </w:r>
    </w:p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9670D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9670D3" w:rsidP="00822754">
            <w:pPr>
              <w:jc w:val="center"/>
            </w:pPr>
            <w:r>
              <w:t xml:space="preserve">5.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both"/>
            </w:pPr>
            <w:r>
              <w:t xml:space="preserve">Koszulka </w:t>
            </w:r>
            <w:proofErr w:type="spellStart"/>
            <w:r>
              <w:t>transseptalna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30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9670D3" w:rsidRDefault="009670D3" w:rsidP="009670D3">
      <w:pPr>
        <w:rPr>
          <w:b/>
        </w:rPr>
      </w:pPr>
      <w:r>
        <w:rPr>
          <w:b/>
        </w:rPr>
        <w:lastRenderedPageBreak/>
        <w:t>Parametry techniczne :</w:t>
      </w:r>
    </w:p>
    <w:p w:rsidR="009670D3" w:rsidRDefault="009670D3" w:rsidP="009670D3">
      <w:r>
        <w:t>- długość : 61 cm ; 63 cm ; 81 cm</w:t>
      </w:r>
    </w:p>
    <w:p w:rsidR="009670D3" w:rsidRDefault="009670D3" w:rsidP="009670D3">
      <w:r>
        <w:t>- średn8ica : 6F ; 7F ; 8F ; 8,5F ; 10F</w:t>
      </w:r>
    </w:p>
    <w:p w:rsidR="009670D3" w:rsidRDefault="009670D3" w:rsidP="009670D3">
      <w:r>
        <w:t>- krzywizny : 6 do wyboru przez zamawiającego</w:t>
      </w:r>
    </w:p>
    <w:p w:rsidR="009670D3" w:rsidRDefault="009670D3" w:rsidP="009670D3">
      <w:r>
        <w:t>- koszulka zbrojona oplotem</w:t>
      </w:r>
    </w:p>
    <w:p w:rsidR="009670D3" w:rsidRDefault="009670D3" w:rsidP="009670D3">
      <w:r>
        <w:t xml:space="preserve">- otwory boczne na końcu </w:t>
      </w:r>
      <w:proofErr w:type="spellStart"/>
      <w:r>
        <w:t>dystalnym</w:t>
      </w:r>
      <w:proofErr w:type="spellEnd"/>
    </w:p>
    <w:p w:rsidR="009670D3" w:rsidRDefault="009670D3" w:rsidP="009670D3">
      <w:r>
        <w:t xml:space="preserve">- marker widoczny w </w:t>
      </w:r>
      <w:proofErr w:type="spellStart"/>
      <w:r>
        <w:t>skopii</w:t>
      </w:r>
      <w:proofErr w:type="spellEnd"/>
      <w:r>
        <w:t xml:space="preserve"> na końcu </w:t>
      </w:r>
      <w:proofErr w:type="spellStart"/>
      <w:r>
        <w:t>dystalnym</w:t>
      </w:r>
      <w:proofErr w:type="spellEnd"/>
    </w:p>
    <w:p w:rsidR="009670D3" w:rsidRDefault="009670D3" w:rsidP="009670D3">
      <w:r>
        <w:t>- zastawka hemostatyczna i port boczny z kranikiem</w:t>
      </w:r>
    </w:p>
    <w:p w:rsidR="009670D3" w:rsidRDefault="009670D3" w:rsidP="009670D3">
      <w:r>
        <w:t>- rozszerzacz o długości 67 cm lub 85 cm</w:t>
      </w:r>
    </w:p>
    <w:p w:rsidR="009670D3" w:rsidRDefault="009670D3" w:rsidP="009670D3">
      <w:r>
        <w:t xml:space="preserve">- kompatybilny z igłą </w:t>
      </w:r>
      <w:proofErr w:type="spellStart"/>
      <w:r>
        <w:t>transseptalna</w:t>
      </w:r>
      <w:proofErr w:type="spellEnd"/>
      <w:r>
        <w:t xml:space="preserve">  71 cm lub 89 cm</w:t>
      </w:r>
    </w:p>
    <w:p w:rsidR="009670D3" w:rsidRDefault="009670D3" w:rsidP="009670D3">
      <w:r>
        <w:t xml:space="preserve">- w zestawie prowadnik 180 cm , super </w:t>
      </w:r>
      <w:proofErr w:type="spellStart"/>
      <w:r>
        <w:t>stiff</w:t>
      </w:r>
      <w:proofErr w:type="spellEnd"/>
      <w:r>
        <w:t xml:space="preserve"> 0,032’’, 3 </w:t>
      </w:r>
      <w:proofErr w:type="spellStart"/>
      <w:r>
        <w:t>mm”J</w:t>
      </w:r>
      <w:proofErr w:type="spellEnd"/>
      <w:r>
        <w:t>”</w:t>
      </w:r>
    </w:p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C1275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9670D3" w:rsidP="00822754">
            <w:pPr>
              <w:jc w:val="center"/>
            </w:pPr>
            <w:r>
              <w:t xml:space="preserve">6.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C12757" w:rsidP="00822754">
            <w:pPr>
              <w:jc w:val="both"/>
            </w:pPr>
            <w:r>
              <w:t>Koszulka stabilizująca do prawego przedsionka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C12757" w:rsidRDefault="00C12757" w:rsidP="00C12757">
      <w:pPr>
        <w:rPr>
          <w:b/>
        </w:rPr>
      </w:pPr>
      <w:r>
        <w:rPr>
          <w:b/>
        </w:rPr>
        <w:t>Parametry techniczne :</w:t>
      </w:r>
    </w:p>
    <w:p w:rsidR="00C12757" w:rsidRDefault="00C12757" w:rsidP="00C12757">
      <w:r>
        <w:t>- długość : 63 cm ; 81 cm</w:t>
      </w:r>
    </w:p>
    <w:p w:rsidR="00C12757" w:rsidRDefault="00C12757" w:rsidP="00C12757">
      <w:r>
        <w:t xml:space="preserve">- średnica :  8F ; 8,5F </w:t>
      </w:r>
    </w:p>
    <w:p w:rsidR="00C12757" w:rsidRDefault="00C12757" w:rsidP="00C12757">
      <w:r>
        <w:t>- krzywizny : 5 do wyboru przez zamawiającego</w:t>
      </w:r>
    </w:p>
    <w:p w:rsidR="00C12757" w:rsidRDefault="00C12757" w:rsidP="00C12757">
      <w:r>
        <w:t xml:space="preserve">- marker widoczny w </w:t>
      </w:r>
      <w:proofErr w:type="spellStart"/>
      <w:r>
        <w:t>skopii</w:t>
      </w:r>
      <w:proofErr w:type="spellEnd"/>
      <w:r>
        <w:t xml:space="preserve"> na końcu </w:t>
      </w:r>
      <w:proofErr w:type="spellStart"/>
      <w:r>
        <w:t>dystalnym</w:t>
      </w:r>
      <w:proofErr w:type="spellEnd"/>
    </w:p>
    <w:p w:rsidR="00C12757" w:rsidRDefault="00C12757" w:rsidP="00C12757">
      <w:r>
        <w:t xml:space="preserve">- otwory boczne na końcu </w:t>
      </w:r>
      <w:proofErr w:type="spellStart"/>
      <w:r>
        <w:t>dystalnym</w:t>
      </w:r>
      <w:proofErr w:type="spellEnd"/>
    </w:p>
    <w:p w:rsidR="00C12757" w:rsidRDefault="00C12757" w:rsidP="00C12757">
      <w:r>
        <w:t>- zastawka hemostatyczna i port boczny z kranikiem</w:t>
      </w:r>
    </w:p>
    <w:p w:rsidR="00C12757" w:rsidRDefault="00C12757" w:rsidP="00C12757">
      <w:r>
        <w:t>- w zestawie rozszerzacz i prowadnik 0,038’’, 3 mm „L” , 145 cm</w:t>
      </w:r>
    </w:p>
    <w:p w:rsidR="009670D3" w:rsidRDefault="009670D3" w:rsidP="009670D3">
      <w:pPr>
        <w:rPr>
          <w:b/>
        </w:rPr>
      </w:pPr>
    </w:p>
    <w:p w:rsidR="009670D3" w:rsidRDefault="009670D3" w:rsidP="009670D3">
      <w:pPr>
        <w:rPr>
          <w:b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670D3" w:rsidTr="0082275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  <w:p w:rsidR="009670D3" w:rsidRDefault="00C12757" w:rsidP="00822754">
            <w:pPr>
              <w:jc w:val="center"/>
            </w:pPr>
            <w:r>
              <w:t>7</w:t>
            </w:r>
            <w:r w:rsidR="009670D3">
              <w:t xml:space="preserve">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C12757" w:rsidP="00822754">
            <w:pPr>
              <w:jc w:val="both"/>
            </w:pPr>
            <w:r>
              <w:t>Elektrody ablacyjne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0D3" w:rsidRDefault="009670D3" w:rsidP="00822754">
            <w:r>
              <w:t xml:space="preserve"> </w:t>
            </w:r>
            <w:r w:rsidR="00822754">
              <w:t>4</w:t>
            </w:r>
            <w:r w:rsidR="00A24519"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D3" w:rsidRDefault="009670D3" w:rsidP="00822754">
            <w:pPr>
              <w:jc w:val="center"/>
            </w:pPr>
          </w:p>
        </w:tc>
      </w:tr>
    </w:tbl>
    <w:p w:rsidR="009670D3" w:rsidRDefault="009670D3" w:rsidP="009670D3">
      <w:pPr>
        <w:rPr>
          <w:b/>
        </w:rPr>
      </w:pPr>
    </w:p>
    <w:p w:rsidR="00C12757" w:rsidRDefault="00C12757" w:rsidP="00C12757">
      <w:pPr>
        <w:rPr>
          <w:b/>
        </w:rPr>
      </w:pPr>
      <w:r>
        <w:rPr>
          <w:b/>
        </w:rPr>
        <w:t>Parametry techniczne :</w:t>
      </w:r>
    </w:p>
    <w:p w:rsidR="00C12757" w:rsidRDefault="00C12757" w:rsidP="00C12757">
      <w:r>
        <w:t>- średnice : 5F ; 7F</w:t>
      </w:r>
    </w:p>
    <w:p w:rsidR="00C12757" w:rsidRDefault="00C12757" w:rsidP="00C12757">
      <w:r>
        <w:t>- długość robocza 110 cm lub 115 cm</w:t>
      </w:r>
    </w:p>
    <w:p w:rsidR="00C12757" w:rsidRDefault="00C12757" w:rsidP="00C12757">
      <w:r>
        <w:t>- sterowanie jedno – lub dwukierunkowe</w:t>
      </w:r>
    </w:p>
    <w:p w:rsidR="00C12757" w:rsidRDefault="00C12757" w:rsidP="00C12757">
      <w:r>
        <w:lastRenderedPageBreak/>
        <w:t xml:space="preserve">- długość elektrod </w:t>
      </w:r>
      <w:proofErr w:type="spellStart"/>
      <w:r>
        <w:t>ablujących</w:t>
      </w:r>
      <w:proofErr w:type="spellEnd"/>
      <w:r>
        <w:t xml:space="preserve"> 2mm i 4mm</w:t>
      </w:r>
    </w:p>
    <w:p w:rsidR="00C12757" w:rsidRDefault="00C12757" w:rsidP="00C12757">
      <w:r>
        <w:t xml:space="preserve">- końcówka elektrody </w:t>
      </w:r>
      <w:proofErr w:type="spellStart"/>
      <w:r>
        <w:t>ablującej</w:t>
      </w:r>
      <w:proofErr w:type="spellEnd"/>
      <w:r>
        <w:t xml:space="preserve"> wykonana ze stopu </w:t>
      </w:r>
      <w:proofErr w:type="spellStart"/>
      <w:r>
        <w:t>platynowo-irydowego</w:t>
      </w:r>
      <w:proofErr w:type="spellEnd"/>
    </w:p>
    <w:p w:rsidR="00C12757" w:rsidRDefault="00C12757" w:rsidP="00C12757">
      <w:r>
        <w:t xml:space="preserve">- czujnik temperatury </w:t>
      </w:r>
      <w:proofErr w:type="spellStart"/>
      <w:r>
        <w:t>thermocouple</w:t>
      </w:r>
      <w:proofErr w:type="spellEnd"/>
    </w:p>
    <w:p w:rsidR="00C12757" w:rsidRDefault="00C12757" w:rsidP="00C12757">
      <w:r>
        <w:t>- odstępy pomiędzy elektrodami : 2-5-2 mm ; 2-2-2 mm</w:t>
      </w:r>
    </w:p>
    <w:p w:rsidR="00297AD8" w:rsidRDefault="00C12757" w:rsidP="00297AD8">
      <w:pPr>
        <w:rPr>
          <w:szCs w:val="20"/>
        </w:rPr>
      </w:pPr>
      <w:r>
        <w:t>- krzywizny : 4 do wyboru przez zamawiającego</w:t>
      </w:r>
      <w:r w:rsidR="00297AD8" w:rsidRPr="00297AD8">
        <w:rPr>
          <w:szCs w:val="20"/>
        </w:rPr>
        <w:t xml:space="preserve"> </w:t>
      </w:r>
    </w:p>
    <w:p w:rsidR="00297AD8" w:rsidRDefault="00297AD8" w:rsidP="00297AD8">
      <w:pPr>
        <w:rPr>
          <w:szCs w:val="20"/>
        </w:rPr>
      </w:pP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F44CC" w:rsidRDefault="009F44CC" w:rsidP="009F44CC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 xml:space="preserve"> </w:t>
      </w:r>
    </w:p>
    <w:p w:rsidR="009F44CC" w:rsidRDefault="009F44CC" w:rsidP="009F44CC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9F44CC" w:rsidRDefault="009F44CC" w:rsidP="009F44CC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297AD8" w:rsidRPr="00A076F9" w:rsidRDefault="00297AD8" w:rsidP="00297AD8">
      <w:pPr>
        <w:ind w:left="7788" w:hanging="228"/>
        <w:rPr>
          <w:b/>
          <w:sz w:val="32"/>
          <w:szCs w:val="20"/>
        </w:rPr>
      </w:pPr>
    </w:p>
    <w:p w:rsidR="009670D3" w:rsidRDefault="009670D3" w:rsidP="00297AD8">
      <w:pPr>
        <w:rPr>
          <w:sz w:val="20"/>
        </w:rPr>
      </w:pPr>
    </w:p>
    <w:p w:rsidR="00B12DE2" w:rsidRDefault="00B12DE2" w:rsidP="00B12DE2"/>
    <w:p w:rsidR="00B12DE2" w:rsidRDefault="00B12DE2" w:rsidP="00B12DE2"/>
    <w:p w:rsidR="00B12DE2" w:rsidRDefault="00B12DE2" w:rsidP="00B12DE2"/>
    <w:p w:rsidR="00B12DE2" w:rsidRDefault="00B12DE2" w:rsidP="00B12DE2"/>
    <w:p w:rsidR="00B12DE2" w:rsidRDefault="00B12DE2" w:rsidP="00B12DE2"/>
    <w:p w:rsidR="00B12DE2" w:rsidRDefault="00B12DE2" w:rsidP="00B12DE2"/>
    <w:p w:rsidR="00B12DE2" w:rsidRDefault="00B12DE2" w:rsidP="00B12DE2"/>
    <w:p w:rsidR="005F6577" w:rsidRDefault="005F6577" w:rsidP="00B12DE2"/>
    <w:p w:rsidR="005F6577" w:rsidRDefault="005F6577" w:rsidP="00B12DE2"/>
    <w:p w:rsidR="005F6577" w:rsidRDefault="005F6577" w:rsidP="00B12DE2"/>
    <w:p w:rsidR="005527B0" w:rsidRDefault="005527B0" w:rsidP="005F6577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B12DE2" w:rsidRDefault="00B12DE2" w:rsidP="00B12DE2"/>
    <w:p w:rsidR="005527B0" w:rsidRDefault="005527B0" w:rsidP="00B12DE2"/>
    <w:p w:rsidR="005527B0" w:rsidRDefault="005527B0" w:rsidP="00B12DE2"/>
    <w:p w:rsidR="005527B0" w:rsidRDefault="005527B0" w:rsidP="00B12DE2"/>
    <w:p w:rsidR="005527B0" w:rsidRDefault="005527B0" w:rsidP="00B12DE2"/>
    <w:p w:rsidR="005527B0" w:rsidRDefault="005527B0" w:rsidP="005527B0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27</w:t>
      </w:r>
    </w:p>
    <w:p w:rsidR="005527B0" w:rsidRDefault="005527B0" w:rsidP="005527B0">
      <w:pPr>
        <w:keepNext/>
        <w:outlineLvl w:val="1"/>
      </w:pPr>
    </w:p>
    <w:p w:rsidR="005527B0" w:rsidRDefault="005527B0" w:rsidP="005527B0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5527B0" w:rsidRDefault="005527B0" w:rsidP="005527B0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5527B0" w:rsidRDefault="005527B0" w:rsidP="005527B0">
      <w:pPr>
        <w:rPr>
          <w:bCs/>
          <w:i/>
          <w:iCs/>
          <w:sz w:val="20"/>
        </w:rPr>
      </w:pPr>
    </w:p>
    <w:p w:rsidR="005527B0" w:rsidRDefault="005527B0" w:rsidP="005527B0">
      <w:pPr>
        <w:rPr>
          <w:rFonts w:eastAsiaTheme="minorHAnsi"/>
          <w:b/>
          <w:lang w:eastAsia="en-US"/>
        </w:rPr>
      </w:pPr>
      <w:r>
        <w:rPr>
          <w:b/>
        </w:rPr>
        <w:t>WADIUM:</w:t>
      </w:r>
      <w:r w:rsidR="0097673B">
        <w:rPr>
          <w:b/>
        </w:rPr>
        <w:t xml:space="preserve"> 3 000,00</w:t>
      </w:r>
      <w:r>
        <w:rPr>
          <w:b/>
        </w:rPr>
        <w:t xml:space="preserve"> PLN</w:t>
      </w:r>
    </w:p>
    <w:p w:rsidR="005527B0" w:rsidRDefault="005527B0" w:rsidP="00B12DE2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B12DE2" w:rsidTr="0082275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pPr>
              <w:jc w:val="center"/>
            </w:pPr>
            <w:r>
              <w:t>LP</w:t>
            </w:r>
            <w:r w:rsidR="00C7189B"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89B" w:rsidRDefault="00C7189B" w:rsidP="00822754"/>
          <w:p w:rsidR="00B12DE2" w:rsidRDefault="00B12DE2" w:rsidP="00C7189B">
            <w:pPr>
              <w:jc w:val="center"/>
            </w:pPr>
            <w:r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822754">
            <w:pPr>
              <w:jc w:val="center"/>
            </w:pPr>
          </w:p>
          <w:p w:rsidR="00B12DE2" w:rsidRDefault="00B12DE2" w:rsidP="00822754">
            <w:pPr>
              <w:jc w:val="center"/>
            </w:pPr>
            <w:r>
              <w:t>ILOŚĆ</w:t>
            </w:r>
          </w:p>
          <w:p w:rsidR="00894481" w:rsidRDefault="00894481" w:rsidP="00822754">
            <w:pPr>
              <w:jc w:val="center"/>
            </w:pPr>
            <w:r>
              <w:t>SZT.</w:t>
            </w:r>
          </w:p>
          <w:p w:rsidR="00B12DE2" w:rsidRDefault="00B12DE2" w:rsidP="00822754">
            <w:pPr>
              <w:jc w:val="right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pPr>
              <w:jc w:val="center"/>
            </w:pPr>
            <w:r>
              <w:t>CENA</w:t>
            </w:r>
          </w:p>
          <w:p w:rsidR="00B12DE2" w:rsidRDefault="00B12DE2" w:rsidP="00822754">
            <w:pPr>
              <w:jc w:val="center"/>
            </w:pPr>
            <w:r>
              <w:t>NETTO</w:t>
            </w:r>
            <w:r w:rsidR="00894481">
              <w:t xml:space="preserve"> / SZT.</w:t>
            </w:r>
          </w:p>
          <w:p w:rsidR="00B12DE2" w:rsidRDefault="00B12DE2" w:rsidP="0082275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D3" w:rsidRDefault="003C6CD3" w:rsidP="00822754">
            <w:pPr>
              <w:jc w:val="center"/>
            </w:pPr>
          </w:p>
          <w:p w:rsidR="00B12DE2" w:rsidRDefault="00B12DE2" w:rsidP="00822754">
            <w:pPr>
              <w:jc w:val="center"/>
            </w:pPr>
            <w:r>
              <w:t>VAT</w:t>
            </w:r>
          </w:p>
          <w:p w:rsidR="00B12DE2" w:rsidRDefault="00B12DE2" w:rsidP="00822754">
            <w:pPr>
              <w:jc w:val="center"/>
            </w:pPr>
            <w:r>
              <w:t>w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pPr>
              <w:jc w:val="center"/>
            </w:pPr>
            <w:r>
              <w:t>WARTOŚĆ</w:t>
            </w:r>
          </w:p>
          <w:p w:rsidR="00B12DE2" w:rsidRDefault="00B12DE2" w:rsidP="00822754">
            <w:pPr>
              <w:jc w:val="center"/>
            </w:pPr>
            <w:r>
              <w:t>NETTO</w:t>
            </w:r>
          </w:p>
          <w:p w:rsidR="00B12DE2" w:rsidRDefault="00B12DE2" w:rsidP="00822754">
            <w:pPr>
              <w:jc w:val="center"/>
            </w:pPr>
            <w: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Pr="00AD52FF" w:rsidRDefault="00B12DE2" w:rsidP="00822754">
            <w:pPr>
              <w:jc w:val="center"/>
              <w:rPr>
                <w:bCs/>
                <w:sz w:val="22"/>
              </w:rPr>
            </w:pPr>
            <w:r w:rsidRPr="00AD52FF">
              <w:rPr>
                <w:bCs/>
                <w:sz w:val="22"/>
              </w:rPr>
              <w:t>WARTOŚĆ</w:t>
            </w:r>
          </w:p>
          <w:p w:rsidR="00B12DE2" w:rsidRPr="00AD52FF" w:rsidRDefault="00B12DE2" w:rsidP="00822754">
            <w:pPr>
              <w:jc w:val="center"/>
              <w:rPr>
                <w:bCs/>
                <w:sz w:val="22"/>
              </w:rPr>
            </w:pPr>
            <w:r w:rsidRPr="00AD52FF">
              <w:rPr>
                <w:bCs/>
                <w:sz w:val="22"/>
              </w:rPr>
              <w:t>BRUTTO</w:t>
            </w:r>
          </w:p>
          <w:p w:rsidR="00B12DE2" w:rsidRPr="00AD52FF" w:rsidRDefault="00B12DE2" w:rsidP="00822754">
            <w:pPr>
              <w:jc w:val="center"/>
            </w:pPr>
            <w:r w:rsidRPr="00AD52FF">
              <w:rPr>
                <w:bCs/>
                <w:sz w:val="22"/>
              </w:rPr>
              <w:t>ZAMÓWIENIA</w:t>
            </w:r>
          </w:p>
          <w:p w:rsidR="00B12DE2" w:rsidRDefault="00B12DE2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3CE" w:rsidRDefault="006423CE" w:rsidP="00822754">
            <w:pPr>
              <w:jc w:val="center"/>
            </w:pPr>
          </w:p>
          <w:p w:rsidR="00B12DE2" w:rsidRDefault="00B12DE2" w:rsidP="00822754">
            <w:pPr>
              <w:jc w:val="center"/>
            </w:pPr>
            <w:r>
              <w:t>PRODUCENT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C4" w:rsidRDefault="002611C4" w:rsidP="002611C4">
            <w:pPr>
              <w:jc w:val="center"/>
            </w:pPr>
          </w:p>
          <w:p w:rsidR="00B12DE2" w:rsidRDefault="00B12DE2" w:rsidP="002611C4">
            <w:pPr>
              <w:jc w:val="center"/>
            </w:pPr>
            <w:r>
              <w:t xml:space="preserve">NAZWA HANDLOWA </w:t>
            </w:r>
          </w:p>
        </w:tc>
      </w:tr>
      <w:tr w:rsidR="00B12DE2" w:rsidTr="0082275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  <w:p w:rsidR="00B12DE2" w:rsidRDefault="00B12DE2" w:rsidP="00822754">
            <w:pPr>
              <w:jc w:val="center"/>
            </w:pPr>
            <w:r>
              <w:t xml:space="preserve">1.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Pr="00B12DE2" w:rsidRDefault="00B12DE2" w:rsidP="00B12DE2">
            <w:pPr>
              <w:rPr>
                <w:szCs w:val="20"/>
              </w:rPr>
            </w:pPr>
            <w:r w:rsidRPr="00B12DE2">
              <w:rPr>
                <w:szCs w:val="20"/>
              </w:rPr>
              <w:t xml:space="preserve">Elektrody </w:t>
            </w:r>
            <w:proofErr w:type="spellStart"/>
            <w:r w:rsidRPr="00B12DE2">
              <w:rPr>
                <w:szCs w:val="20"/>
              </w:rPr>
              <w:t>endokawitarne</w:t>
            </w:r>
            <w:proofErr w:type="spellEnd"/>
            <w:r w:rsidRPr="00B12DE2">
              <w:rPr>
                <w:szCs w:val="20"/>
              </w:rPr>
              <w:t xml:space="preserve"> przedsionkowe</w:t>
            </w:r>
            <w:r>
              <w:rPr>
                <w:szCs w:val="20"/>
              </w:rPr>
              <w:t>, komorowe</w:t>
            </w:r>
            <w:r w:rsidRPr="00B12DE2">
              <w:rPr>
                <w:szCs w:val="20"/>
              </w:rPr>
              <w:t xml:space="preserve"> pasywne</w:t>
            </w:r>
            <w:r>
              <w:rPr>
                <w:szCs w:val="20"/>
              </w:rPr>
              <w:t>, aktywne</w:t>
            </w:r>
            <w:r w:rsidRPr="00B12DE2">
              <w:rPr>
                <w:szCs w:val="20"/>
              </w:rPr>
              <w:t xml:space="preserve"> sterydowe</w:t>
            </w:r>
          </w:p>
          <w:p w:rsidR="00B12DE2" w:rsidRDefault="00B12DE2" w:rsidP="00822754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r>
              <w:t xml:space="preserve"> </w:t>
            </w:r>
            <w:r w:rsidR="00822754">
              <w:t>4</w:t>
            </w:r>
            <w:r w:rsidR="005B1420"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</w:tr>
    </w:tbl>
    <w:p w:rsidR="00B12DE2" w:rsidRDefault="00B12DE2" w:rsidP="00B12DE2">
      <w:pPr>
        <w:rPr>
          <w:b/>
        </w:rPr>
      </w:pPr>
      <w:r>
        <w:rPr>
          <w:b/>
        </w:rPr>
        <w:t>Zamawiający zastrzega sobie możliwość wyboru długości elektrod.</w:t>
      </w:r>
    </w:p>
    <w:p w:rsidR="0002499A" w:rsidRDefault="0002499A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B12DE2" w:rsidTr="00682FE5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  <w:p w:rsidR="00B12DE2" w:rsidRDefault="00682FE5" w:rsidP="00822754">
            <w:pPr>
              <w:jc w:val="center"/>
            </w:pPr>
            <w:r>
              <w:t>2</w:t>
            </w:r>
            <w:r w:rsidR="00B12DE2">
              <w:t xml:space="preserve">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682FE5" w:rsidP="00682FE5">
            <w:r>
              <w:t>Stymulatory typu VVIR jednojamowe bez elektrod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r>
              <w:t xml:space="preserve"> </w:t>
            </w:r>
            <w:r w:rsidR="00822754">
              <w:t>2</w:t>
            </w:r>
            <w:r w:rsidR="00136315">
              <w:t>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</w:tr>
    </w:tbl>
    <w:p w:rsidR="00682FE5" w:rsidRPr="0042412D" w:rsidRDefault="00682FE5" w:rsidP="0042412D">
      <w:pPr>
        <w:pStyle w:val="BodyText21"/>
        <w:spacing w:line="240" w:lineRule="auto"/>
        <w:ind w:left="0"/>
        <w:rPr>
          <w:b/>
          <w:sz w:val="24"/>
          <w:szCs w:val="24"/>
        </w:rPr>
      </w:pPr>
      <w:r w:rsidRPr="0042412D">
        <w:rPr>
          <w:b/>
          <w:sz w:val="24"/>
          <w:szCs w:val="24"/>
        </w:rPr>
        <w:t>Minimalne parametry stymulatora: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Typ stymulacji (</w:t>
      </w:r>
      <w:proofErr w:type="spellStart"/>
      <w:r w:rsidRPr="0042412D">
        <w:rPr>
          <w:sz w:val="24"/>
          <w:szCs w:val="24"/>
        </w:rPr>
        <w:t>Mode</w:t>
      </w:r>
      <w:proofErr w:type="spellEnd"/>
      <w:r w:rsidRPr="0042412D">
        <w:rPr>
          <w:sz w:val="24"/>
          <w:szCs w:val="24"/>
        </w:rPr>
        <w:t xml:space="preserve">-SSIR) 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Wymiary: 8 cm</w:t>
      </w:r>
      <w:r w:rsidRPr="0042412D">
        <w:rPr>
          <w:sz w:val="24"/>
          <w:szCs w:val="24"/>
          <w:vertAlign w:val="superscript"/>
        </w:rPr>
        <w:t>3</w:t>
      </w:r>
      <w:r w:rsidRPr="0042412D">
        <w:rPr>
          <w:sz w:val="24"/>
          <w:szCs w:val="24"/>
        </w:rPr>
        <w:t>, 17g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 xml:space="preserve">Zakres czynności stymulacji (Basic </w:t>
      </w:r>
      <w:proofErr w:type="spellStart"/>
      <w:r w:rsidRPr="0042412D">
        <w:rPr>
          <w:sz w:val="24"/>
          <w:szCs w:val="24"/>
        </w:rPr>
        <w:t>rate</w:t>
      </w:r>
      <w:proofErr w:type="spellEnd"/>
      <w:r w:rsidRPr="0042412D">
        <w:rPr>
          <w:sz w:val="24"/>
          <w:szCs w:val="24"/>
        </w:rPr>
        <w:t>): 60-150 / min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  <w:lang w:val="en-US"/>
        </w:rPr>
      </w:pPr>
      <w:proofErr w:type="spellStart"/>
      <w:r w:rsidRPr="0042412D">
        <w:rPr>
          <w:sz w:val="24"/>
          <w:szCs w:val="24"/>
          <w:lang w:val="en-US"/>
        </w:rPr>
        <w:t>Amplituda</w:t>
      </w:r>
      <w:proofErr w:type="spellEnd"/>
      <w:r w:rsidRPr="0042412D">
        <w:rPr>
          <w:sz w:val="24"/>
          <w:szCs w:val="24"/>
          <w:lang w:val="en-US"/>
        </w:rPr>
        <w:t xml:space="preserve"> </w:t>
      </w:r>
      <w:proofErr w:type="spellStart"/>
      <w:r w:rsidRPr="0042412D">
        <w:rPr>
          <w:sz w:val="24"/>
          <w:szCs w:val="24"/>
          <w:lang w:val="en-US"/>
        </w:rPr>
        <w:t>impulsu</w:t>
      </w:r>
      <w:proofErr w:type="spellEnd"/>
      <w:r w:rsidRPr="0042412D">
        <w:rPr>
          <w:sz w:val="24"/>
          <w:szCs w:val="24"/>
          <w:lang w:val="en-US"/>
        </w:rPr>
        <w:t xml:space="preserve"> (Pulse amplitude): 1.0 – 6.0 V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 xml:space="preserve">Czas trwania </w:t>
      </w:r>
      <w:proofErr w:type="spellStart"/>
      <w:r w:rsidRPr="0042412D">
        <w:rPr>
          <w:sz w:val="24"/>
          <w:szCs w:val="24"/>
        </w:rPr>
        <w:t>impulse</w:t>
      </w:r>
      <w:proofErr w:type="spellEnd"/>
      <w:r w:rsidRPr="0042412D">
        <w:rPr>
          <w:sz w:val="24"/>
          <w:szCs w:val="24"/>
        </w:rPr>
        <w:t xml:space="preserve"> (</w:t>
      </w:r>
      <w:proofErr w:type="spellStart"/>
      <w:r w:rsidRPr="0042412D">
        <w:rPr>
          <w:sz w:val="24"/>
          <w:szCs w:val="24"/>
        </w:rPr>
        <w:t>Pulse</w:t>
      </w:r>
      <w:proofErr w:type="spellEnd"/>
      <w:r w:rsidRPr="0042412D">
        <w:rPr>
          <w:sz w:val="24"/>
          <w:szCs w:val="24"/>
        </w:rPr>
        <w:t xml:space="preserve"> </w:t>
      </w:r>
      <w:proofErr w:type="spellStart"/>
      <w:r w:rsidRPr="0042412D">
        <w:rPr>
          <w:sz w:val="24"/>
          <w:szCs w:val="24"/>
        </w:rPr>
        <w:t>width</w:t>
      </w:r>
      <w:proofErr w:type="spellEnd"/>
      <w:r w:rsidRPr="0042412D">
        <w:rPr>
          <w:sz w:val="24"/>
          <w:szCs w:val="24"/>
        </w:rPr>
        <w:t xml:space="preserve"> ): 0.3-0.5 ms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Czułość (</w:t>
      </w:r>
      <w:proofErr w:type="spellStart"/>
      <w:r w:rsidRPr="0042412D">
        <w:rPr>
          <w:sz w:val="24"/>
          <w:szCs w:val="24"/>
        </w:rPr>
        <w:t>Sensitivity</w:t>
      </w:r>
      <w:proofErr w:type="spellEnd"/>
      <w:r w:rsidRPr="0042412D">
        <w:rPr>
          <w:sz w:val="24"/>
          <w:szCs w:val="24"/>
        </w:rPr>
        <w:t>): 2.0 -8.0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Możliwość ustawienia stymulacji nocnej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Automatyczny  pomiar  progu  stymulacji  z  zabezpieczeniem  skutecznej  stymulacji  w  trybie „beat  by  beat”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Wykonawca zobowiązany jest do bezpłatnego dostarczenia do Szpitala programatora do stymulatorów.</w:t>
      </w:r>
    </w:p>
    <w:p w:rsidR="00682FE5" w:rsidRPr="0042412D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42412D">
        <w:rPr>
          <w:sz w:val="24"/>
          <w:szCs w:val="24"/>
        </w:rPr>
        <w:t>Szpital aktualnie dysponuje programatorami do stymulatorów firm: „</w:t>
      </w:r>
      <w:proofErr w:type="spellStart"/>
      <w:r w:rsidRPr="0042412D">
        <w:rPr>
          <w:sz w:val="24"/>
          <w:szCs w:val="24"/>
        </w:rPr>
        <w:t>Biotronic</w:t>
      </w:r>
      <w:proofErr w:type="spellEnd"/>
      <w:r w:rsidRPr="0042412D">
        <w:rPr>
          <w:sz w:val="24"/>
          <w:szCs w:val="24"/>
        </w:rPr>
        <w:t>”; „</w:t>
      </w:r>
      <w:proofErr w:type="spellStart"/>
      <w:r w:rsidRPr="0042412D">
        <w:rPr>
          <w:sz w:val="24"/>
          <w:szCs w:val="24"/>
        </w:rPr>
        <w:t>Medtronic</w:t>
      </w:r>
      <w:proofErr w:type="spellEnd"/>
      <w:r w:rsidRPr="0042412D">
        <w:rPr>
          <w:sz w:val="24"/>
          <w:szCs w:val="24"/>
        </w:rPr>
        <w:t>”; „</w:t>
      </w:r>
      <w:proofErr w:type="spellStart"/>
      <w:r w:rsidRPr="0042412D">
        <w:rPr>
          <w:sz w:val="24"/>
          <w:szCs w:val="24"/>
        </w:rPr>
        <w:t>St.Jude</w:t>
      </w:r>
      <w:proofErr w:type="spellEnd"/>
      <w:r w:rsidRPr="0042412D">
        <w:rPr>
          <w:sz w:val="24"/>
          <w:szCs w:val="24"/>
        </w:rPr>
        <w:t xml:space="preserve"> </w:t>
      </w:r>
      <w:proofErr w:type="spellStart"/>
      <w:r w:rsidRPr="0042412D">
        <w:rPr>
          <w:sz w:val="24"/>
          <w:szCs w:val="24"/>
        </w:rPr>
        <w:t>Medical</w:t>
      </w:r>
      <w:proofErr w:type="spellEnd"/>
      <w:r w:rsidRPr="0042412D">
        <w:rPr>
          <w:sz w:val="24"/>
          <w:szCs w:val="24"/>
        </w:rPr>
        <w:t>”.</w:t>
      </w:r>
    </w:p>
    <w:p w:rsidR="00B12DE2" w:rsidRDefault="00B12DE2"/>
    <w:p w:rsidR="00B12DE2" w:rsidRDefault="00B12DE2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B12DE2" w:rsidTr="00682FE5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  <w:p w:rsidR="00B12DE2" w:rsidRDefault="00682FE5" w:rsidP="00822754">
            <w:pPr>
              <w:jc w:val="center"/>
            </w:pPr>
            <w:r>
              <w:t>3</w:t>
            </w:r>
            <w:r w:rsidR="00B12DE2">
              <w:t xml:space="preserve">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E5" w:rsidRPr="00682FE5" w:rsidRDefault="00682FE5" w:rsidP="00682FE5">
            <w:pPr>
              <w:rPr>
                <w:szCs w:val="20"/>
              </w:rPr>
            </w:pPr>
            <w:r w:rsidRPr="00682FE5">
              <w:rPr>
                <w:szCs w:val="20"/>
              </w:rPr>
              <w:t>Stymulatory typu DDDR dwujamowe bez elektrod</w:t>
            </w:r>
          </w:p>
          <w:p w:rsidR="00B12DE2" w:rsidRDefault="00B12DE2" w:rsidP="00682FE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r>
              <w:t xml:space="preserve"> </w:t>
            </w:r>
            <w:r w:rsidR="00822754">
              <w:t>15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</w:tr>
    </w:tbl>
    <w:p w:rsidR="00682FE5" w:rsidRPr="007C25AA" w:rsidRDefault="00682FE5" w:rsidP="0042412D">
      <w:pPr>
        <w:spacing w:before="60"/>
        <w:rPr>
          <w:b/>
        </w:rPr>
      </w:pPr>
      <w:r w:rsidRPr="007C25AA">
        <w:rPr>
          <w:b/>
        </w:rPr>
        <w:t>Minimalne parametry stymulatora:</w:t>
      </w:r>
    </w:p>
    <w:p w:rsidR="00682FE5" w:rsidRPr="007C25AA" w:rsidRDefault="00682FE5" w:rsidP="0042412D">
      <w:r w:rsidRPr="007C25AA">
        <w:t>Typ stymulacji (</w:t>
      </w:r>
      <w:proofErr w:type="spellStart"/>
      <w:r w:rsidRPr="007C25AA">
        <w:t>Mode</w:t>
      </w:r>
      <w:proofErr w:type="spellEnd"/>
      <w:r w:rsidRPr="007C25AA">
        <w:t xml:space="preserve">-DDDR) </w:t>
      </w:r>
    </w:p>
    <w:p w:rsidR="00682FE5" w:rsidRPr="007C25AA" w:rsidRDefault="00682FE5" w:rsidP="0042412D">
      <w:r w:rsidRPr="007C25AA">
        <w:t>Wymiary: 8,5 cm</w:t>
      </w:r>
      <w:r w:rsidRPr="007C25AA">
        <w:rPr>
          <w:vertAlign w:val="superscript"/>
        </w:rPr>
        <w:t>3</w:t>
      </w:r>
      <w:r w:rsidRPr="007C25AA">
        <w:t>, 18g</w:t>
      </w:r>
    </w:p>
    <w:p w:rsidR="00682FE5" w:rsidRPr="007C25AA" w:rsidRDefault="00682FE5" w:rsidP="0042412D">
      <w:r w:rsidRPr="007C25AA">
        <w:t xml:space="preserve">Zakres czynności stymulacji (Basic </w:t>
      </w:r>
      <w:proofErr w:type="spellStart"/>
      <w:r w:rsidRPr="007C25AA">
        <w:t>rate</w:t>
      </w:r>
      <w:proofErr w:type="spellEnd"/>
      <w:r w:rsidRPr="007C25AA">
        <w:t>): 60-150 / min</w:t>
      </w:r>
    </w:p>
    <w:p w:rsidR="00682FE5" w:rsidRPr="007C25AA" w:rsidRDefault="00682FE5" w:rsidP="0042412D">
      <w:pPr>
        <w:rPr>
          <w:lang w:val="en-US"/>
        </w:rPr>
      </w:pPr>
      <w:proofErr w:type="spellStart"/>
      <w:r w:rsidRPr="007C25AA">
        <w:rPr>
          <w:lang w:val="en-US"/>
        </w:rPr>
        <w:t>Amplituda</w:t>
      </w:r>
      <w:proofErr w:type="spellEnd"/>
      <w:r w:rsidRPr="007C25AA">
        <w:rPr>
          <w:lang w:val="en-US"/>
        </w:rPr>
        <w:t xml:space="preserve"> </w:t>
      </w:r>
      <w:proofErr w:type="spellStart"/>
      <w:r w:rsidRPr="007C25AA">
        <w:rPr>
          <w:lang w:val="en-US"/>
        </w:rPr>
        <w:t>impulsu</w:t>
      </w:r>
      <w:proofErr w:type="spellEnd"/>
      <w:r w:rsidRPr="007C25AA">
        <w:rPr>
          <w:lang w:val="en-US"/>
        </w:rPr>
        <w:t xml:space="preserve"> (Pulse amplitude):1.0 – 6.0 V</w:t>
      </w:r>
    </w:p>
    <w:p w:rsidR="00682FE5" w:rsidRPr="007C25AA" w:rsidRDefault="00682FE5" w:rsidP="0042412D">
      <w:r w:rsidRPr="007C25AA">
        <w:t xml:space="preserve">Czas trwania </w:t>
      </w:r>
      <w:proofErr w:type="spellStart"/>
      <w:r w:rsidRPr="007C25AA">
        <w:t>impulse</w:t>
      </w:r>
      <w:proofErr w:type="spellEnd"/>
      <w:r w:rsidRPr="007C25AA">
        <w:t xml:space="preserve"> (</w:t>
      </w:r>
      <w:proofErr w:type="spellStart"/>
      <w:r w:rsidRPr="007C25AA">
        <w:t>Pulse</w:t>
      </w:r>
      <w:proofErr w:type="spellEnd"/>
      <w:r w:rsidRPr="007C25AA">
        <w:t xml:space="preserve"> </w:t>
      </w:r>
      <w:proofErr w:type="spellStart"/>
      <w:r w:rsidRPr="007C25AA">
        <w:t>width</w:t>
      </w:r>
      <w:proofErr w:type="spellEnd"/>
      <w:r w:rsidRPr="007C25AA">
        <w:t xml:space="preserve"> ): 0.3-0.5 ms</w:t>
      </w:r>
    </w:p>
    <w:p w:rsidR="00682FE5" w:rsidRPr="007C25AA" w:rsidRDefault="00682FE5" w:rsidP="0042412D">
      <w:r w:rsidRPr="007C25AA">
        <w:t>Czułość (</w:t>
      </w:r>
      <w:proofErr w:type="spellStart"/>
      <w:r w:rsidRPr="007C25AA">
        <w:t>Sensitivity</w:t>
      </w:r>
      <w:proofErr w:type="spellEnd"/>
      <w:r w:rsidRPr="007C25AA">
        <w:t>): 2.0 -8.0</w:t>
      </w:r>
    </w:p>
    <w:p w:rsidR="00682FE5" w:rsidRPr="007C25AA" w:rsidRDefault="00682FE5" w:rsidP="0042412D">
      <w:r w:rsidRPr="007C25AA">
        <w:t>Możliwość ustawienia stymulacji nocnej</w:t>
      </w:r>
    </w:p>
    <w:p w:rsidR="00682FE5" w:rsidRPr="007C25AA" w:rsidRDefault="00682FE5" w:rsidP="0042412D">
      <w:r w:rsidRPr="007C25AA">
        <w:t>Automatyczny  pomiar  progu  stymulacji  z  zabezpieczeniem  skutecznej  stymulacji  w  trybie „beat  by  beat”</w:t>
      </w:r>
    </w:p>
    <w:p w:rsidR="00682FE5" w:rsidRPr="007C25AA" w:rsidRDefault="00682FE5" w:rsidP="0042412D">
      <w:r w:rsidRPr="007C25AA">
        <w:t>Wykonawca zobowiązany jest do bezpłatnego dostarczenia do Szpitala programatora do stymulatorów.</w:t>
      </w:r>
    </w:p>
    <w:p w:rsidR="00682FE5" w:rsidRPr="007C25AA" w:rsidRDefault="00682FE5" w:rsidP="0042412D">
      <w:r w:rsidRPr="007C25AA">
        <w:t>Szpital aktualnie dysponuje programatorami do stymulatorów firm: „</w:t>
      </w:r>
      <w:proofErr w:type="spellStart"/>
      <w:r w:rsidRPr="007C25AA">
        <w:t>Biotronic</w:t>
      </w:r>
      <w:proofErr w:type="spellEnd"/>
      <w:r w:rsidRPr="007C25AA">
        <w:t>”; „</w:t>
      </w:r>
      <w:proofErr w:type="spellStart"/>
      <w:r w:rsidRPr="007C25AA">
        <w:t>Medtronic</w:t>
      </w:r>
      <w:proofErr w:type="spellEnd"/>
      <w:r w:rsidRPr="007C25AA">
        <w:t>”; „</w:t>
      </w:r>
      <w:proofErr w:type="spellStart"/>
      <w:r w:rsidRPr="007C25AA">
        <w:t>St.Jude</w:t>
      </w:r>
      <w:proofErr w:type="spellEnd"/>
      <w:r w:rsidRPr="007C25AA">
        <w:t xml:space="preserve"> </w:t>
      </w:r>
      <w:proofErr w:type="spellStart"/>
      <w:r w:rsidRPr="007C25AA">
        <w:t>Medical</w:t>
      </w:r>
      <w:proofErr w:type="spellEnd"/>
      <w:r w:rsidRPr="007C25AA">
        <w:t>”.</w:t>
      </w:r>
    </w:p>
    <w:p w:rsidR="00B12DE2" w:rsidRDefault="00B12DE2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B12DE2" w:rsidTr="00682FE5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  <w:p w:rsidR="00B12DE2" w:rsidRDefault="00682FE5" w:rsidP="00822754">
            <w:pPr>
              <w:jc w:val="center"/>
            </w:pPr>
            <w:r>
              <w:t>4</w:t>
            </w:r>
            <w:r w:rsidR="00B12DE2">
              <w:t xml:space="preserve">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E5" w:rsidRPr="00682FE5" w:rsidRDefault="00682FE5" w:rsidP="00682FE5">
            <w:pPr>
              <w:rPr>
                <w:szCs w:val="20"/>
              </w:rPr>
            </w:pPr>
          </w:p>
          <w:p w:rsidR="00682FE5" w:rsidRPr="00682FE5" w:rsidRDefault="00682FE5" w:rsidP="00682FE5">
            <w:pPr>
              <w:rPr>
                <w:szCs w:val="20"/>
              </w:rPr>
            </w:pPr>
            <w:r>
              <w:t>Wszczepialny stymulator serca  pediatryczny</w:t>
            </w:r>
          </w:p>
          <w:p w:rsidR="00B12DE2" w:rsidRDefault="00B12DE2" w:rsidP="00682FE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DE2" w:rsidRDefault="00B12DE2" w:rsidP="00822754">
            <w:r>
              <w:t xml:space="preserve"> </w:t>
            </w:r>
            <w:r w:rsidR="00822754">
              <w:t>10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E2" w:rsidRDefault="00B12DE2" w:rsidP="00822754">
            <w:pPr>
              <w:jc w:val="center"/>
            </w:pPr>
          </w:p>
        </w:tc>
      </w:tr>
    </w:tbl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Parametry wymagane:</w:t>
      </w:r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Objętość - 5,9 cm</w:t>
      </w:r>
      <w:r w:rsidRPr="007C25AA">
        <w:rPr>
          <w:sz w:val="24"/>
          <w:szCs w:val="24"/>
          <w:vertAlign w:val="superscript"/>
        </w:rPr>
        <w:t>3</w:t>
      </w:r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Waga - 12,8 g</w:t>
      </w:r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 xml:space="preserve">Częstość  podstawowa - 45 do 160 </w:t>
      </w:r>
      <w:proofErr w:type="spellStart"/>
      <w:r w:rsidRPr="007C25AA">
        <w:rPr>
          <w:sz w:val="24"/>
          <w:szCs w:val="24"/>
        </w:rPr>
        <w:t>bpm</w:t>
      </w:r>
      <w:proofErr w:type="spellEnd"/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Czas  refrakcji - 250 do 550 ms</w:t>
      </w:r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Automatyczny  pomiar  progu  stymulacji  z  zabezpieczeniem  skutecznej  stymulacji  w  trybie „beat  by  beat”</w:t>
      </w:r>
    </w:p>
    <w:p w:rsidR="00682FE5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 xml:space="preserve">Czułość - 0,5 do 12 </w:t>
      </w:r>
      <w:proofErr w:type="spellStart"/>
      <w:r w:rsidRPr="007C25AA">
        <w:rPr>
          <w:sz w:val="24"/>
          <w:szCs w:val="24"/>
        </w:rPr>
        <w:t>mV</w:t>
      </w:r>
      <w:proofErr w:type="spellEnd"/>
    </w:p>
    <w:p w:rsidR="00C3155D" w:rsidRPr="007C25AA" w:rsidRDefault="00682FE5" w:rsidP="0042412D">
      <w:pPr>
        <w:pStyle w:val="BodyText21"/>
        <w:spacing w:line="240" w:lineRule="auto"/>
        <w:ind w:left="0"/>
        <w:rPr>
          <w:sz w:val="24"/>
          <w:szCs w:val="24"/>
        </w:rPr>
      </w:pPr>
      <w:r w:rsidRPr="007C25AA">
        <w:rPr>
          <w:sz w:val="24"/>
          <w:szCs w:val="24"/>
        </w:rPr>
        <w:t>Sze</w:t>
      </w:r>
      <w:r w:rsidR="00822754" w:rsidRPr="007C25AA">
        <w:rPr>
          <w:sz w:val="24"/>
          <w:szCs w:val="24"/>
        </w:rPr>
        <w:t>rokość  impulsu - 0,03 do 1,0 m</w:t>
      </w:r>
    </w:p>
    <w:p w:rsidR="00BE634A" w:rsidRDefault="00BE634A"/>
    <w:p w:rsidR="007C25AA" w:rsidRDefault="007C25AA" w:rsidP="00297AD8"/>
    <w:p w:rsidR="007C25AA" w:rsidRDefault="007C25AA" w:rsidP="00297AD8"/>
    <w:p w:rsidR="007C25AA" w:rsidRDefault="007C25AA" w:rsidP="00297AD8"/>
    <w:p w:rsidR="007C25AA" w:rsidRDefault="007C25AA" w:rsidP="00297AD8"/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lastRenderedPageBreak/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62CC1" w:rsidRDefault="00D62CC1" w:rsidP="00D62CC1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 xml:space="preserve"> </w:t>
      </w:r>
    </w:p>
    <w:p w:rsidR="00D62CC1" w:rsidRDefault="00D62CC1" w:rsidP="00D62CC1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D62CC1" w:rsidRDefault="00D62CC1" w:rsidP="00D62CC1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BE634A" w:rsidRDefault="00BE634A" w:rsidP="00297AD8">
      <w:pPr>
        <w:ind w:left="5664"/>
        <w:jc w:val="right"/>
      </w:pPr>
    </w:p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BE634A" w:rsidRDefault="00BE634A"/>
    <w:p w:rsidR="00C3155D" w:rsidRDefault="00C3155D"/>
    <w:p w:rsidR="00822754" w:rsidRDefault="00822754"/>
    <w:p w:rsidR="00822754" w:rsidRDefault="00822754"/>
    <w:p w:rsidR="00822754" w:rsidRDefault="00822754"/>
    <w:p w:rsidR="00822754" w:rsidRDefault="00822754"/>
    <w:p w:rsidR="00822754" w:rsidRDefault="00822754"/>
    <w:p w:rsidR="00822754" w:rsidRDefault="00822754"/>
    <w:p w:rsidR="00822754" w:rsidRDefault="00822754"/>
    <w:p w:rsidR="006A1A6E" w:rsidRDefault="006A1A6E" w:rsidP="00B217E2">
      <w:pPr>
        <w:keepNext/>
        <w:spacing w:before="240" w:after="60"/>
        <w:outlineLvl w:val="0"/>
      </w:pPr>
    </w:p>
    <w:p w:rsidR="00C3155D" w:rsidRDefault="00C3155D" w:rsidP="00C3155D"/>
    <w:p w:rsidR="006A1A6E" w:rsidRDefault="006A1A6E" w:rsidP="00C3155D"/>
    <w:p w:rsidR="006A1A6E" w:rsidRDefault="006A1A6E" w:rsidP="00C3155D"/>
    <w:p w:rsidR="006A1A6E" w:rsidRDefault="006A1A6E" w:rsidP="00C3155D"/>
    <w:p w:rsidR="006A1A6E" w:rsidRDefault="006A1A6E" w:rsidP="006A1A6E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28</w:t>
      </w:r>
    </w:p>
    <w:p w:rsidR="006A1A6E" w:rsidRDefault="006A1A6E" w:rsidP="006A1A6E">
      <w:pPr>
        <w:keepNext/>
        <w:outlineLvl w:val="1"/>
      </w:pPr>
    </w:p>
    <w:p w:rsidR="006A1A6E" w:rsidRDefault="006A1A6E" w:rsidP="006A1A6E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6A1A6E" w:rsidRDefault="006A1A6E" w:rsidP="006A1A6E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6A1A6E" w:rsidRDefault="006A1A6E" w:rsidP="006A1A6E">
      <w:pPr>
        <w:rPr>
          <w:bCs/>
          <w:i/>
          <w:iCs/>
          <w:sz w:val="20"/>
        </w:rPr>
      </w:pPr>
    </w:p>
    <w:p w:rsidR="006A1A6E" w:rsidRDefault="006A1A6E" w:rsidP="006A1A6E">
      <w:pPr>
        <w:rPr>
          <w:rFonts w:eastAsiaTheme="minorHAnsi"/>
          <w:b/>
          <w:lang w:eastAsia="en-US"/>
        </w:rPr>
      </w:pPr>
      <w:r>
        <w:rPr>
          <w:b/>
        </w:rPr>
        <w:t>WADIUM:</w:t>
      </w:r>
      <w:r w:rsidR="00F15B9A">
        <w:rPr>
          <w:b/>
        </w:rPr>
        <w:t xml:space="preserve"> </w:t>
      </w:r>
      <w:r w:rsidR="00722CA1">
        <w:rPr>
          <w:b/>
        </w:rPr>
        <w:t>3500</w:t>
      </w:r>
      <w:r w:rsidR="00F15B9A">
        <w:rPr>
          <w:b/>
        </w:rPr>
        <w:t>,00</w:t>
      </w:r>
      <w:r>
        <w:rPr>
          <w:b/>
        </w:rPr>
        <w:t xml:space="preserve"> PLN</w:t>
      </w:r>
    </w:p>
    <w:p w:rsidR="006A1A6E" w:rsidRDefault="006A1A6E" w:rsidP="00C3155D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C3155D" w:rsidTr="00C3155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C3155D" w:rsidP="00822754">
            <w:pPr>
              <w:jc w:val="center"/>
            </w:pPr>
            <w:r>
              <w:t>LP</w:t>
            </w:r>
            <w:r w:rsidR="006423CE"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3CE" w:rsidRDefault="006423CE" w:rsidP="00822754"/>
          <w:p w:rsidR="00C3155D" w:rsidRDefault="00C3155D" w:rsidP="006423CE">
            <w:pPr>
              <w:jc w:val="center"/>
            </w:pPr>
            <w:r>
              <w:t>ASORTYMENT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>ILOŚĆ</w:t>
            </w:r>
          </w:p>
          <w:p w:rsidR="00C3155D" w:rsidRDefault="00894481" w:rsidP="003C6CD3">
            <w:pPr>
              <w:jc w:val="center"/>
            </w:pPr>
            <w:r>
              <w:t>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C3155D" w:rsidP="00822754">
            <w:pPr>
              <w:jc w:val="center"/>
            </w:pPr>
            <w:r>
              <w:t>CENA</w:t>
            </w:r>
          </w:p>
          <w:p w:rsidR="00C3155D" w:rsidRDefault="00C3155D" w:rsidP="00894481">
            <w:pPr>
              <w:jc w:val="center"/>
            </w:pPr>
            <w:r>
              <w:t>NETTO</w:t>
            </w:r>
            <w:r w:rsidR="00894481">
              <w:t xml:space="preserve"> /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D3" w:rsidRDefault="003C6CD3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>VAT</w:t>
            </w:r>
          </w:p>
          <w:p w:rsidR="00C3155D" w:rsidRDefault="00C3155D" w:rsidP="00822754">
            <w:pPr>
              <w:jc w:val="center"/>
            </w:pPr>
            <w:r>
              <w:t>w 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C3155D" w:rsidP="00822754">
            <w:pPr>
              <w:jc w:val="center"/>
            </w:pPr>
            <w:r>
              <w:t>WARTOŚĆ</w:t>
            </w:r>
          </w:p>
          <w:p w:rsidR="00C3155D" w:rsidRDefault="00C3155D" w:rsidP="00822754">
            <w:pPr>
              <w:jc w:val="center"/>
            </w:pPr>
            <w:r>
              <w:t>NETTO</w:t>
            </w:r>
          </w:p>
          <w:p w:rsidR="00C3155D" w:rsidRDefault="00C3155D" w:rsidP="00822754">
            <w:pPr>
              <w:jc w:val="center"/>
            </w:pPr>
            <w:r>
              <w:t>ZAMÓWIENIA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Pr="0035534E" w:rsidRDefault="00C3155D" w:rsidP="00822754">
            <w:pPr>
              <w:jc w:val="center"/>
              <w:rPr>
                <w:bCs/>
                <w:sz w:val="22"/>
              </w:rPr>
            </w:pPr>
            <w:r w:rsidRPr="0035534E">
              <w:rPr>
                <w:bCs/>
                <w:sz w:val="22"/>
              </w:rPr>
              <w:t>WARTOŚĆ</w:t>
            </w:r>
          </w:p>
          <w:p w:rsidR="00C3155D" w:rsidRPr="0035534E" w:rsidRDefault="00C3155D" w:rsidP="00822754">
            <w:pPr>
              <w:jc w:val="center"/>
              <w:rPr>
                <w:bCs/>
                <w:sz w:val="22"/>
              </w:rPr>
            </w:pPr>
            <w:r w:rsidRPr="0035534E">
              <w:rPr>
                <w:bCs/>
                <w:sz w:val="22"/>
              </w:rPr>
              <w:t>BRUTTO</w:t>
            </w:r>
          </w:p>
          <w:p w:rsidR="00C3155D" w:rsidRPr="0035534E" w:rsidRDefault="00C3155D" w:rsidP="00822754">
            <w:pPr>
              <w:jc w:val="center"/>
            </w:pPr>
            <w:r w:rsidRPr="0035534E">
              <w:rPr>
                <w:bCs/>
                <w:sz w:val="22"/>
              </w:rPr>
              <w:t>ZAMÓWIENIA</w:t>
            </w:r>
          </w:p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3CE" w:rsidRDefault="006423CE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C3155D" w:rsidP="00822754">
            <w:pPr>
              <w:jc w:val="center"/>
            </w:pPr>
            <w:r>
              <w:t>NAZWA HANDLOWA LEKU</w:t>
            </w:r>
          </w:p>
        </w:tc>
      </w:tr>
      <w:tr w:rsidR="00C3155D" w:rsidTr="00C3155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 xml:space="preserve">1.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C3155D">
            <w:r>
              <w:t xml:space="preserve">Prowadnik hydrofilny </w:t>
            </w:r>
            <w:proofErr w:type="spellStart"/>
            <w:r>
              <w:t>nitinolowy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6713C4" w:rsidP="006713C4">
            <w:pPr>
              <w:jc w:val="center"/>
            </w:pPr>
            <w:r>
              <w:t>200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</w:tr>
    </w:tbl>
    <w:p w:rsidR="00C3155D" w:rsidRPr="00C3155D" w:rsidRDefault="00C3155D" w:rsidP="007C25AA">
      <w:pPr>
        <w:numPr>
          <w:ilvl w:val="0"/>
          <w:numId w:val="1"/>
        </w:numPr>
      </w:pPr>
      <w:r w:rsidRPr="00C3155D">
        <w:t xml:space="preserve">średnice </w:t>
      </w:r>
      <w:smartTag w:uri="urn:schemas-microsoft-com:office:smarttags" w:element="metricconverter">
        <w:smartTagPr>
          <w:attr w:name="ProductID" w:val="0,018”"/>
        </w:smartTagPr>
        <w:r w:rsidRPr="00C3155D">
          <w:t>0,018”</w:t>
        </w:r>
      </w:smartTag>
      <w:r w:rsidRPr="00C3155D">
        <w:t xml:space="preserve"> / </w:t>
      </w:r>
      <w:smartTag w:uri="urn:schemas-microsoft-com:office:smarttags" w:element="metricconverter">
        <w:smartTagPr>
          <w:attr w:name="ProductID" w:val="0,025”"/>
        </w:smartTagPr>
        <w:r w:rsidRPr="00C3155D">
          <w:t>0,025”</w:t>
        </w:r>
      </w:smartTag>
      <w:r w:rsidRPr="00C3155D">
        <w:t xml:space="preserve"> / </w:t>
      </w:r>
      <w:smartTag w:uri="urn:schemas-microsoft-com:office:smarttags" w:element="metricconverter">
        <w:smartTagPr>
          <w:attr w:name="ProductID" w:val="0,032”"/>
        </w:smartTagPr>
        <w:r w:rsidRPr="00C3155D">
          <w:t>0,032”</w:t>
        </w:r>
      </w:smartTag>
      <w:r w:rsidRPr="00C3155D">
        <w:t xml:space="preserve"> /  0,035” / 0,038”</w:t>
      </w:r>
    </w:p>
    <w:p w:rsidR="00C3155D" w:rsidRPr="00C3155D" w:rsidRDefault="00C3155D" w:rsidP="007C25AA">
      <w:pPr>
        <w:numPr>
          <w:ilvl w:val="0"/>
          <w:numId w:val="1"/>
        </w:numPr>
      </w:pPr>
      <w:r w:rsidRPr="00C3155D">
        <w:t xml:space="preserve">długości 50, 80, 120, </w:t>
      </w:r>
      <w:smartTag w:uri="urn:schemas-microsoft-com:office:smarttags" w:element="metricconverter">
        <w:smartTagPr>
          <w:attr w:name="ProductID" w:val="150 cm"/>
        </w:smartTagPr>
        <w:r w:rsidRPr="00C3155D">
          <w:t>150 cm</w:t>
        </w:r>
      </w:smartTag>
      <w:r w:rsidRPr="00C3155D">
        <w:t>, 180 cm</w:t>
      </w:r>
    </w:p>
    <w:p w:rsidR="00C3155D" w:rsidRPr="00C3155D" w:rsidRDefault="00C3155D" w:rsidP="007C25AA">
      <w:pPr>
        <w:numPr>
          <w:ilvl w:val="0"/>
          <w:numId w:val="1"/>
        </w:numPr>
      </w:pPr>
      <w:r w:rsidRPr="00C3155D">
        <w:t xml:space="preserve">długości elastycznej końcówki 10, 30, 50 lub </w:t>
      </w:r>
      <w:smartTag w:uri="urn:schemas-microsoft-com:office:smarttags" w:element="metricconverter">
        <w:smartTagPr>
          <w:attr w:name="ProductID" w:val="80 mm"/>
        </w:smartTagPr>
        <w:r w:rsidRPr="00C3155D">
          <w:t>80 mm</w:t>
        </w:r>
      </w:smartTag>
    </w:p>
    <w:p w:rsidR="00C3155D" w:rsidRPr="00C3155D" w:rsidRDefault="00C3155D" w:rsidP="007C25AA">
      <w:pPr>
        <w:numPr>
          <w:ilvl w:val="0"/>
          <w:numId w:val="2"/>
        </w:numPr>
      </w:pPr>
      <w:r w:rsidRPr="00C3155D">
        <w:t xml:space="preserve">rdzeń </w:t>
      </w:r>
      <w:proofErr w:type="spellStart"/>
      <w:r w:rsidRPr="00C3155D">
        <w:t>nitinolowy</w:t>
      </w:r>
      <w:proofErr w:type="spellEnd"/>
      <w:r w:rsidRPr="00C3155D">
        <w:t xml:space="preserve"> zatopiony w poliuretanie, odporność na załamanie struktury podłużnej, rdzeń wykonany z jednego kawałka, kontrola trakcji 1:1</w:t>
      </w:r>
    </w:p>
    <w:p w:rsidR="00C3155D" w:rsidRPr="00C3155D" w:rsidRDefault="00C3155D" w:rsidP="007C25AA">
      <w:pPr>
        <w:numPr>
          <w:ilvl w:val="0"/>
          <w:numId w:val="2"/>
        </w:numPr>
      </w:pPr>
      <w:r w:rsidRPr="00C3155D">
        <w:t>w poliuretan  zatopione nitki wolframowe</w:t>
      </w:r>
    </w:p>
    <w:p w:rsidR="00C3155D" w:rsidRPr="00C3155D" w:rsidRDefault="00C3155D" w:rsidP="007C25AA">
      <w:pPr>
        <w:numPr>
          <w:ilvl w:val="0"/>
          <w:numId w:val="2"/>
        </w:numPr>
      </w:pPr>
      <w:r w:rsidRPr="00C3155D">
        <w:t>atraumatyczna końcówka, delikatna dla ściany naczynia</w:t>
      </w:r>
    </w:p>
    <w:p w:rsidR="00C3155D" w:rsidRPr="00C3155D" w:rsidRDefault="00C3155D" w:rsidP="007C25AA">
      <w:pPr>
        <w:numPr>
          <w:ilvl w:val="0"/>
          <w:numId w:val="2"/>
        </w:numPr>
      </w:pPr>
      <w:r w:rsidRPr="00C3155D">
        <w:t>trwała powłoka hydrofilna</w:t>
      </w:r>
    </w:p>
    <w:p w:rsidR="00C3155D" w:rsidRPr="00C3155D" w:rsidRDefault="00C3155D" w:rsidP="007C25AA">
      <w:pPr>
        <w:numPr>
          <w:ilvl w:val="0"/>
          <w:numId w:val="2"/>
        </w:numPr>
      </w:pPr>
      <w:r w:rsidRPr="00C3155D">
        <w:t xml:space="preserve">z prostą / zakrzywioną końcówką / końcówką zakrzywioną w kształcie litery J /  krzywizna </w:t>
      </w:r>
      <w:proofErr w:type="spellStart"/>
      <w:r w:rsidRPr="00C3155D">
        <w:t>Bolia</w:t>
      </w:r>
      <w:proofErr w:type="spellEnd"/>
    </w:p>
    <w:p w:rsidR="00C3155D" w:rsidRPr="00C3155D" w:rsidRDefault="00C3155D" w:rsidP="007C25AA">
      <w:pPr>
        <w:numPr>
          <w:ilvl w:val="0"/>
          <w:numId w:val="3"/>
        </w:numPr>
      </w:pPr>
      <w:r w:rsidRPr="00C3155D">
        <w:t>dostępny w wersji o standardowej sztywności, sztywnej, półsztywnej</w:t>
      </w:r>
    </w:p>
    <w:p w:rsidR="00C3155D" w:rsidRDefault="00C3155D" w:rsidP="007C25AA">
      <w:pPr>
        <w:numPr>
          <w:ilvl w:val="0"/>
          <w:numId w:val="3"/>
        </w:numPr>
      </w:pPr>
      <w:r w:rsidRPr="00C3155D">
        <w:t>dostępny w wersji z kształtowalną końcówką</w:t>
      </w:r>
    </w:p>
    <w:p w:rsidR="00C3155D" w:rsidRDefault="00C3155D" w:rsidP="007C25AA">
      <w:pPr>
        <w:spacing w:line="360" w:lineRule="auto"/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C3155D" w:rsidTr="0082275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 xml:space="preserve">2.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C3155D">
            <w:r>
              <w:t>Prowadnik hydrofilny o średnicy 0,014 ‘’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6713C4" w:rsidP="006713C4">
            <w:pPr>
              <w:jc w:val="center"/>
            </w:pPr>
            <w:r>
              <w:t>250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</w:tr>
    </w:tbl>
    <w:p w:rsidR="00C3155D" w:rsidRPr="007C25AA" w:rsidRDefault="00C3155D" w:rsidP="007C25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lang w:eastAsia="ja-JP"/>
        </w:rPr>
      </w:pPr>
      <w:proofErr w:type="spellStart"/>
      <w:r w:rsidRPr="007C25AA">
        <w:rPr>
          <w:rFonts w:ascii="Times New Roman" w:eastAsia="MS Mincho" w:hAnsi="Times New Roman"/>
          <w:lang w:eastAsia="ja-JP"/>
        </w:rPr>
        <w:t>średnica</w:t>
      </w:r>
      <w:proofErr w:type="spellEnd"/>
      <w:r w:rsidRPr="007C25AA">
        <w:rPr>
          <w:rFonts w:ascii="Times New Roman" w:eastAsia="MS Mincho" w:hAnsi="Times New Roman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0,014”"/>
        </w:smartTagPr>
        <w:r w:rsidRPr="007C25AA">
          <w:rPr>
            <w:rFonts w:ascii="Times New Roman" w:eastAsia="MS Mincho" w:hAnsi="Times New Roman"/>
            <w:lang w:eastAsia="ja-JP"/>
          </w:rPr>
          <w:t>0,014”</w:t>
        </w:r>
      </w:smartTag>
      <w:r w:rsidRPr="007C25AA">
        <w:rPr>
          <w:rFonts w:ascii="Times New Roman" w:eastAsia="MS Mincho" w:hAnsi="Times New Roman"/>
          <w:lang w:eastAsia="ja-JP"/>
        </w:rPr>
        <w:t xml:space="preserve">, </w:t>
      </w:r>
      <w:proofErr w:type="spellStart"/>
      <w:r w:rsidRPr="007C25AA">
        <w:rPr>
          <w:rFonts w:ascii="Times New Roman" w:eastAsia="MS Mincho" w:hAnsi="Times New Roman"/>
          <w:lang w:eastAsia="ja-JP"/>
        </w:rPr>
        <w:t>długość</w:t>
      </w:r>
      <w:proofErr w:type="spellEnd"/>
      <w:r w:rsidRPr="007C25AA">
        <w:rPr>
          <w:rFonts w:ascii="Times New Roman" w:eastAsia="MS Mincho" w:hAnsi="Times New Roman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180 cm"/>
        </w:smartTagPr>
        <w:r w:rsidRPr="007C25AA">
          <w:rPr>
            <w:rFonts w:ascii="Times New Roman" w:eastAsia="MS Mincho" w:hAnsi="Times New Roman"/>
            <w:lang w:eastAsia="ja-JP"/>
          </w:rPr>
          <w:t>180 cm</w:t>
        </w:r>
      </w:smartTag>
    </w:p>
    <w:p w:rsidR="00C3155D" w:rsidRPr="00C3155D" w:rsidRDefault="00C3155D" w:rsidP="007C25AA">
      <w:pPr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C3155D">
        <w:rPr>
          <w:rFonts w:eastAsia="MS Mincho"/>
          <w:lang w:eastAsia="ja-JP"/>
        </w:rPr>
        <w:t xml:space="preserve">rdzeń hybrydowy wykonany ze stali nierdzewnej (proksymalnie, większa sztywność) i z </w:t>
      </w:r>
      <w:proofErr w:type="spellStart"/>
      <w:r w:rsidRPr="00C3155D">
        <w:rPr>
          <w:rFonts w:eastAsia="MS Mincho"/>
          <w:lang w:eastAsia="ja-JP"/>
        </w:rPr>
        <w:t>nitinolu</w:t>
      </w:r>
      <w:proofErr w:type="spellEnd"/>
      <w:r w:rsidRPr="00C3155D">
        <w:rPr>
          <w:rFonts w:eastAsia="MS Mincho"/>
          <w:lang w:eastAsia="ja-JP"/>
        </w:rPr>
        <w:t xml:space="preserve"> (</w:t>
      </w:r>
      <w:proofErr w:type="spellStart"/>
      <w:r w:rsidRPr="00C3155D">
        <w:rPr>
          <w:rFonts w:eastAsia="MS Mincho"/>
          <w:lang w:eastAsia="ja-JP"/>
        </w:rPr>
        <w:t>dystalnie</w:t>
      </w:r>
      <w:proofErr w:type="spellEnd"/>
      <w:r w:rsidRPr="00C3155D">
        <w:rPr>
          <w:rFonts w:eastAsia="MS Mincho"/>
          <w:lang w:eastAsia="ja-JP"/>
        </w:rPr>
        <w:t>, większa elastyczność), zatopiony w poliuretanie</w:t>
      </w:r>
    </w:p>
    <w:p w:rsidR="00C3155D" w:rsidRPr="00C3155D" w:rsidRDefault="00C3155D" w:rsidP="007C25AA">
      <w:pPr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C3155D">
        <w:rPr>
          <w:rFonts w:eastAsia="MS Mincho"/>
          <w:lang w:eastAsia="ja-JP"/>
        </w:rPr>
        <w:t xml:space="preserve">pokrycie hydrofilne na </w:t>
      </w:r>
      <w:proofErr w:type="spellStart"/>
      <w:r w:rsidRPr="00C3155D">
        <w:rPr>
          <w:rFonts w:eastAsia="MS Mincho"/>
          <w:lang w:eastAsia="ja-JP"/>
        </w:rPr>
        <w:t>dystalnych</w:t>
      </w:r>
      <w:proofErr w:type="spellEnd"/>
      <w:r w:rsidRPr="00C3155D">
        <w:rPr>
          <w:rFonts w:eastAsia="MS Mincho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25 cm"/>
        </w:smartTagPr>
        <w:r w:rsidRPr="00C3155D">
          <w:rPr>
            <w:rFonts w:eastAsia="MS Mincho"/>
            <w:lang w:eastAsia="ja-JP"/>
          </w:rPr>
          <w:t>25 cm</w:t>
        </w:r>
      </w:smartTag>
    </w:p>
    <w:p w:rsidR="00C3155D" w:rsidRPr="00C3155D" w:rsidRDefault="00C3155D" w:rsidP="007C25AA">
      <w:pPr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C3155D">
        <w:rPr>
          <w:rFonts w:eastAsia="MS Mincho"/>
          <w:lang w:eastAsia="ja-JP"/>
        </w:rPr>
        <w:lastRenderedPageBreak/>
        <w:t xml:space="preserve">końcówka z markerem platynowo - stalowym na </w:t>
      </w:r>
      <w:proofErr w:type="spellStart"/>
      <w:r w:rsidRPr="00C3155D">
        <w:rPr>
          <w:rFonts w:eastAsia="MS Mincho"/>
          <w:lang w:eastAsia="ja-JP"/>
        </w:rPr>
        <w:t>dystalnych</w:t>
      </w:r>
      <w:proofErr w:type="spellEnd"/>
      <w:r w:rsidRPr="00C3155D">
        <w:rPr>
          <w:rFonts w:eastAsia="MS Mincho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C3155D">
          <w:rPr>
            <w:rFonts w:eastAsia="MS Mincho"/>
            <w:lang w:eastAsia="ja-JP"/>
          </w:rPr>
          <w:t>3 cm</w:t>
        </w:r>
      </w:smartTag>
    </w:p>
    <w:p w:rsidR="00C3155D" w:rsidRDefault="00C3155D" w:rsidP="007C25AA">
      <w:pPr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C3155D">
        <w:rPr>
          <w:rFonts w:eastAsia="MS Mincho"/>
          <w:lang w:eastAsia="ja-JP"/>
        </w:rPr>
        <w:t xml:space="preserve">końcówka prosta, typu </w:t>
      </w:r>
      <w:proofErr w:type="spellStart"/>
      <w:r w:rsidRPr="00C3155D">
        <w:rPr>
          <w:rFonts w:eastAsia="MS Mincho"/>
          <w:lang w:eastAsia="ja-JP"/>
        </w:rPr>
        <w:t>floppy</w:t>
      </w:r>
      <w:proofErr w:type="spellEnd"/>
      <w:r w:rsidRPr="00C3155D">
        <w:rPr>
          <w:rFonts w:eastAsia="MS Mincho"/>
          <w:lang w:eastAsia="ja-JP"/>
        </w:rPr>
        <w:t xml:space="preserve"> lub extra </w:t>
      </w:r>
      <w:proofErr w:type="spellStart"/>
      <w:r w:rsidRPr="00C3155D">
        <w:rPr>
          <w:rFonts w:eastAsia="MS Mincho"/>
          <w:lang w:eastAsia="ja-JP"/>
        </w:rPr>
        <w:t>floppy</w:t>
      </w:r>
      <w:proofErr w:type="spellEnd"/>
    </w:p>
    <w:p w:rsidR="007C25AA" w:rsidRPr="00C3155D" w:rsidRDefault="007C25AA" w:rsidP="007C25AA">
      <w:pPr>
        <w:autoSpaceDE w:val="0"/>
        <w:autoSpaceDN w:val="0"/>
        <w:adjustRightInd w:val="0"/>
        <w:ind w:left="720"/>
        <w:rPr>
          <w:rFonts w:eastAsia="MS Mincho"/>
          <w:lang w:eastAsia="ja-JP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C3155D" w:rsidTr="0082275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 xml:space="preserve">3.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Pr="00682FE5" w:rsidRDefault="00C3155D" w:rsidP="0082275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Mikrocewnik</w:t>
            </w:r>
            <w:proofErr w:type="spellEnd"/>
            <w:r>
              <w:rPr>
                <w:szCs w:val="20"/>
              </w:rPr>
              <w:t xml:space="preserve"> hydrofilny</w:t>
            </w:r>
          </w:p>
          <w:p w:rsidR="00C3155D" w:rsidRDefault="00C3155D" w:rsidP="00C3155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55D" w:rsidRDefault="00F7570F" w:rsidP="00F7570F">
            <w:pPr>
              <w:jc w:val="center"/>
            </w:pPr>
            <w:r>
              <w:t>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</w:tr>
    </w:tbl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>średnice 2.4 Fr, 2.8 Fr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>powłoka hydrofilna zapewnia dobrą nawigację i manewrowanie nawet w krętych, drobnych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naczyniach obwodowych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>trójwarstwowa budowa ściany: wewnętrznie poliuretan PTFE, środkowo zbrojenie wolframowym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 oplotem, zewnętrznie poliester elastomer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 xml:space="preserve">wysoka odporność na załamanie struktury podłużnej, ściskanie, zginanie, brak </w:t>
      </w:r>
      <w:proofErr w:type="spellStart"/>
      <w:r w:rsidRPr="00C3155D">
        <w:t>owalizacji</w:t>
      </w:r>
      <w:proofErr w:type="spellEnd"/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światła na zgięciu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 xml:space="preserve">wolframowy oplot w warstwie środkowej zmienia gęstość wraz z długością </w:t>
      </w:r>
      <w:proofErr w:type="spellStart"/>
      <w:r w:rsidRPr="00C3155D">
        <w:t>mikrocewnika</w:t>
      </w:r>
      <w:proofErr w:type="spellEnd"/>
      <w:r w:rsidRPr="00C3155D">
        <w:t>: kontrola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trakcji 1:1, większa elastyczność części </w:t>
      </w:r>
      <w:proofErr w:type="spellStart"/>
      <w:r w:rsidRPr="00C3155D">
        <w:t>dystalnej</w:t>
      </w:r>
      <w:proofErr w:type="spellEnd"/>
      <w:r w:rsidRPr="00C3155D">
        <w:t xml:space="preserve"> na ostatnich </w:t>
      </w:r>
      <w:smartTag w:uri="urn:schemas-microsoft-com:office:smarttags" w:element="metricconverter">
        <w:smartTagPr>
          <w:attr w:name="ProductID" w:val="30 mm"/>
        </w:smartTagPr>
        <w:r w:rsidRPr="00C3155D">
          <w:t>30 mm</w:t>
        </w:r>
      </w:smartTag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 xml:space="preserve">atraumatyczna, miękka końcówka na ostatnich </w:t>
      </w:r>
      <w:smartTag w:uri="urn:schemas-microsoft-com:office:smarttags" w:element="metricconverter">
        <w:smartTagPr>
          <w:attr w:name="ProductID" w:val="0.9 mm"/>
        </w:smartTagPr>
        <w:r w:rsidRPr="00C3155D">
          <w:t>0.9 mm</w:t>
        </w:r>
      </w:smartTag>
      <w:r w:rsidRPr="00C3155D">
        <w:t xml:space="preserve"> pozbawiona wolframowej spiralki,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 kształtowalna mandrylem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>bardzo dobry przepływ kontrastu przy dużych ciśnieniach (max. 750 - 900 psi) do 4,2 ml/</w:t>
      </w:r>
      <w:proofErr w:type="spellStart"/>
      <w:r w:rsidRPr="00C3155D">
        <w:t>sek</w:t>
      </w:r>
      <w:proofErr w:type="spellEnd"/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 xml:space="preserve">szeroka kompatybilność z wieloma środkami </w:t>
      </w:r>
      <w:proofErr w:type="spellStart"/>
      <w:r w:rsidRPr="00C3155D">
        <w:t>embolizacyjnymi</w:t>
      </w:r>
      <w:proofErr w:type="spellEnd"/>
      <w:r w:rsidRPr="00C3155D">
        <w:t xml:space="preserve">, takimi jak: cząsteczki PVA, NBCA, etanol, </w:t>
      </w:r>
      <w:proofErr w:type="spellStart"/>
      <w:r w:rsidRPr="00C3155D">
        <w:t>lipiodol</w:t>
      </w:r>
      <w:proofErr w:type="spellEnd"/>
      <w:r w:rsidRPr="00C3155D">
        <w:t xml:space="preserve">, płynne środki </w:t>
      </w:r>
      <w:proofErr w:type="spellStart"/>
      <w:r w:rsidRPr="00C3155D">
        <w:t>embolizacyjne</w:t>
      </w:r>
      <w:proofErr w:type="spellEnd"/>
      <w:r w:rsidRPr="00C3155D">
        <w:t xml:space="preserve">, mikrosfery, różne środki kontrastowe oraz DMSO, </w:t>
      </w:r>
      <w:proofErr w:type="spellStart"/>
      <w:r w:rsidRPr="00C3155D">
        <w:t>coile</w:t>
      </w:r>
      <w:proofErr w:type="spellEnd"/>
      <w:r w:rsidRPr="00C3155D">
        <w:t xml:space="preserve"> w systemie 0,018”</w:t>
      </w:r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 xml:space="preserve">długości  130, </w:t>
      </w:r>
      <w:smartTag w:uri="urn:schemas-microsoft-com:office:smarttags" w:element="metricconverter">
        <w:smartTagPr>
          <w:attr w:name="ProductID" w:val="150 cm"/>
        </w:smartTagPr>
        <w:r w:rsidRPr="00C3155D">
          <w:t>150 cm</w:t>
        </w:r>
      </w:smartTag>
    </w:p>
    <w:p w:rsidR="00C3155D" w:rsidRPr="00C3155D" w:rsidRDefault="00C3155D" w:rsidP="007C25AA">
      <w:pPr>
        <w:numPr>
          <w:ilvl w:val="0"/>
          <w:numId w:val="5"/>
        </w:numPr>
        <w:autoSpaceDE w:val="0"/>
        <w:autoSpaceDN w:val="0"/>
        <w:adjustRightInd w:val="0"/>
      </w:pPr>
      <w:r w:rsidRPr="00C3155D">
        <w:t>duża średnica wewnętrzna: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- </w:t>
      </w:r>
      <w:smartTag w:uri="urn:schemas-microsoft-com:office:smarttags" w:element="metricconverter">
        <w:smartTagPr>
          <w:attr w:name="ProductID" w:val="0,022”"/>
        </w:smartTagPr>
        <w:r w:rsidRPr="00C3155D">
          <w:t>0,022”</w:t>
        </w:r>
      </w:smartTag>
      <w:r w:rsidRPr="00C3155D">
        <w:t xml:space="preserve"> (</w:t>
      </w:r>
      <w:smartTag w:uri="urn:schemas-microsoft-com:office:smarttags" w:element="metricconverter">
        <w:smartTagPr>
          <w:attr w:name="ProductID" w:val="0,57 mm"/>
        </w:smartTagPr>
        <w:r w:rsidRPr="00C3155D">
          <w:t>0,57 mm</w:t>
        </w:r>
      </w:smartTag>
      <w:r w:rsidRPr="00C3155D">
        <w:t xml:space="preserve">) dla 2.4 Fr (kompatybilny z prowadnikiem </w:t>
      </w:r>
      <w:smartTag w:uri="urn:schemas-microsoft-com:office:smarttags" w:element="metricconverter">
        <w:smartTagPr>
          <w:attr w:name="ProductID" w:val="0,018”"/>
        </w:smartTagPr>
        <w:r w:rsidRPr="00C3155D">
          <w:t>0,018”</w:t>
        </w:r>
      </w:smartTag>
      <w:r w:rsidRPr="00C3155D">
        <w:t>)</w:t>
      </w:r>
    </w:p>
    <w:p w:rsidR="00C3155D" w:rsidRPr="00C3155D" w:rsidRDefault="00C3155D" w:rsidP="007C25AA">
      <w:pPr>
        <w:autoSpaceDE w:val="0"/>
        <w:autoSpaceDN w:val="0"/>
        <w:adjustRightInd w:val="0"/>
      </w:pPr>
      <w:r w:rsidRPr="00C3155D">
        <w:t xml:space="preserve">            - </w:t>
      </w:r>
      <w:smartTag w:uri="urn:schemas-microsoft-com:office:smarttags" w:element="metricconverter">
        <w:smartTagPr>
          <w:attr w:name="ProductID" w:val="0,027”"/>
        </w:smartTagPr>
        <w:r w:rsidRPr="00C3155D">
          <w:t>0,027”</w:t>
        </w:r>
      </w:smartTag>
      <w:r w:rsidRPr="00C3155D">
        <w:t xml:space="preserve"> (</w:t>
      </w:r>
      <w:smartTag w:uri="urn:schemas-microsoft-com:office:smarttags" w:element="metricconverter">
        <w:smartTagPr>
          <w:attr w:name="ProductID" w:val="0,70 mm"/>
        </w:smartTagPr>
        <w:r w:rsidRPr="00C3155D">
          <w:t>0,70 mm</w:t>
        </w:r>
      </w:smartTag>
      <w:r w:rsidRPr="00C3155D">
        <w:t>) dla 2.8 Fr (</w:t>
      </w:r>
      <w:proofErr w:type="spellStart"/>
      <w:r w:rsidRPr="00C3155D">
        <w:t>komptaybilny</w:t>
      </w:r>
      <w:proofErr w:type="spellEnd"/>
      <w:r w:rsidRPr="00C3155D">
        <w:t xml:space="preserve"> z prowadnikiem </w:t>
      </w:r>
      <w:smartTag w:uri="urn:schemas-microsoft-com:office:smarttags" w:element="metricconverter">
        <w:smartTagPr>
          <w:attr w:name="ProductID" w:val="0,021”"/>
        </w:smartTagPr>
        <w:r w:rsidRPr="00C3155D">
          <w:t>0,021”</w:t>
        </w:r>
      </w:smartTag>
      <w:r w:rsidRPr="00C3155D">
        <w:t>)</w:t>
      </w:r>
    </w:p>
    <w:p w:rsidR="00C3155D" w:rsidRDefault="00C3155D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C3155D" w:rsidTr="0082275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 xml:space="preserve">4.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Pr="00682FE5" w:rsidRDefault="00C3155D" w:rsidP="00822754">
            <w:pPr>
              <w:rPr>
                <w:szCs w:val="20"/>
              </w:rPr>
            </w:pPr>
          </w:p>
          <w:p w:rsidR="00C3155D" w:rsidRDefault="00C3155D" w:rsidP="00C3155D">
            <w:r>
              <w:t xml:space="preserve">Spirale </w:t>
            </w:r>
            <w:proofErr w:type="spellStart"/>
            <w:r>
              <w:t>embolizacyjne</w:t>
            </w:r>
            <w:proofErr w:type="spellEnd"/>
            <w:r>
              <w:t xml:space="preserve"> obwodowe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43E" w:rsidRDefault="00F6443E" w:rsidP="0061046D">
            <w:pPr>
              <w:jc w:val="center"/>
            </w:pPr>
          </w:p>
          <w:p w:rsidR="00C3155D" w:rsidRDefault="00937072" w:rsidP="0061046D">
            <w:pPr>
              <w:jc w:val="center"/>
            </w:pPr>
            <w:r>
              <w:t>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</w:tr>
    </w:tbl>
    <w:p w:rsidR="00C3155D" w:rsidRPr="00C3155D" w:rsidRDefault="00C3155D" w:rsidP="007C25AA">
      <w:pPr>
        <w:numPr>
          <w:ilvl w:val="0"/>
          <w:numId w:val="6"/>
        </w:numPr>
        <w:autoSpaceDE w:val="0"/>
        <w:autoSpaceDN w:val="0"/>
        <w:adjustRightInd w:val="0"/>
        <w:rPr>
          <w:u w:val="single"/>
        </w:rPr>
      </w:pPr>
      <w:r w:rsidRPr="00C3155D">
        <w:t>platynowe spirale pokryte zwiększającym objętość hydrożelowym  polimerem</w:t>
      </w:r>
    </w:p>
    <w:p w:rsidR="00C3155D" w:rsidRPr="00C3155D" w:rsidRDefault="00C3155D" w:rsidP="007C25AA">
      <w:pPr>
        <w:numPr>
          <w:ilvl w:val="0"/>
          <w:numId w:val="6"/>
        </w:numPr>
        <w:autoSpaceDE w:val="0"/>
        <w:autoSpaceDN w:val="0"/>
        <w:adjustRightInd w:val="0"/>
        <w:ind w:right="-181"/>
        <w:rPr>
          <w:rFonts w:eastAsia="MS Mincho"/>
          <w:u w:val="single"/>
          <w:lang w:eastAsia="ja-JP"/>
        </w:rPr>
      </w:pPr>
      <w:proofErr w:type="spellStart"/>
      <w:r w:rsidRPr="00C3155D">
        <w:t>hydrocoile</w:t>
      </w:r>
      <w:proofErr w:type="spellEnd"/>
      <w:r w:rsidRPr="00C3155D">
        <w:t xml:space="preserve"> zwiększają swoją objętość maksymalnie 6-krotnie, wiążę się to z zużyciem mniejszej ilości </w:t>
      </w:r>
      <w:proofErr w:type="spellStart"/>
      <w:r w:rsidRPr="00C3155D">
        <w:t>coili</w:t>
      </w:r>
      <w:proofErr w:type="spellEnd"/>
      <w:r w:rsidRPr="00C3155D">
        <w:t>,</w:t>
      </w:r>
    </w:p>
    <w:p w:rsidR="00C3155D" w:rsidRPr="00C3155D" w:rsidRDefault="00C3155D" w:rsidP="007C25AA">
      <w:pPr>
        <w:autoSpaceDE w:val="0"/>
        <w:autoSpaceDN w:val="0"/>
        <w:adjustRightInd w:val="0"/>
        <w:ind w:left="360"/>
      </w:pPr>
      <w:r w:rsidRPr="00C3155D">
        <w:t xml:space="preserve">     czas zwiększania objętości ( pęcznienia ) </w:t>
      </w:r>
      <w:proofErr w:type="spellStart"/>
      <w:r w:rsidRPr="00C3155D">
        <w:t>coili</w:t>
      </w:r>
      <w:proofErr w:type="spellEnd"/>
      <w:r w:rsidRPr="00C3155D">
        <w:t>:</w:t>
      </w:r>
    </w:p>
    <w:p w:rsidR="00C3155D" w:rsidRPr="00C3155D" w:rsidRDefault="00C3155D" w:rsidP="007C25AA">
      <w:pPr>
        <w:autoSpaceDE w:val="0"/>
        <w:autoSpaceDN w:val="0"/>
        <w:adjustRightInd w:val="0"/>
        <w:ind w:left="720"/>
      </w:pPr>
      <w:r w:rsidRPr="00C3155D">
        <w:t>- do 80% w czasie 5 minut</w:t>
      </w:r>
    </w:p>
    <w:p w:rsidR="00C3155D" w:rsidRPr="00C3155D" w:rsidRDefault="00C3155D" w:rsidP="007C25AA">
      <w:pPr>
        <w:autoSpaceDE w:val="0"/>
        <w:autoSpaceDN w:val="0"/>
        <w:adjustRightInd w:val="0"/>
        <w:ind w:left="720"/>
      </w:pPr>
      <w:r w:rsidRPr="00C3155D">
        <w:lastRenderedPageBreak/>
        <w:t>- do 100% w czasie 20 minut</w:t>
      </w:r>
    </w:p>
    <w:p w:rsidR="00C3155D" w:rsidRPr="00C3155D" w:rsidRDefault="00C3155D" w:rsidP="007C25AA">
      <w:pPr>
        <w:numPr>
          <w:ilvl w:val="0"/>
          <w:numId w:val="7"/>
        </w:numPr>
        <w:autoSpaceDE w:val="0"/>
        <w:autoSpaceDN w:val="0"/>
        <w:adjustRightInd w:val="0"/>
      </w:pPr>
      <w:r w:rsidRPr="00C3155D">
        <w:rPr>
          <w:color w:val="000000"/>
        </w:rPr>
        <w:t>system dostarczania.„</w:t>
      </w:r>
      <w:proofErr w:type="spellStart"/>
      <w:r w:rsidRPr="00C3155D">
        <w:rPr>
          <w:color w:val="000000"/>
        </w:rPr>
        <w:t>popychalny</w:t>
      </w:r>
      <w:proofErr w:type="spellEnd"/>
      <w:r w:rsidRPr="00C3155D">
        <w:rPr>
          <w:color w:val="000000"/>
        </w:rPr>
        <w:t>” (</w:t>
      </w:r>
      <w:proofErr w:type="spellStart"/>
      <w:r w:rsidRPr="00C3155D">
        <w:rPr>
          <w:color w:val="000000"/>
        </w:rPr>
        <w:t>pushable</w:t>
      </w:r>
      <w:proofErr w:type="spellEnd"/>
      <w:r w:rsidRPr="00C3155D">
        <w:rPr>
          <w:color w:val="000000"/>
        </w:rPr>
        <w:t>)</w:t>
      </w:r>
      <w:r w:rsidRPr="00C3155D">
        <w:t xml:space="preserve">, </w:t>
      </w:r>
      <w:r w:rsidRPr="00C3155D">
        <w:rPr>
          <w:color w:val="000000"/>
        </w:rPr>
        <w:t>spirale o średnicach:  2-</w:t>
      </w:r>
      <w:smartTag w:uri="urn:schemas-microsoft-com:office:smarttags" w:element="metricconverter">
        <w:smartTagPr>
          <w:attr w:name="st" w:val="on"/>
          <w:attr w:name="ProductID" w:val="15 mm"/>
        </w:smartTagPr>
        <w:r w:rsidRPr="00C3155D">
          <w:rPr>
            <w:color w:val="000000"/>
          </w:rPr>
          <w:t>15 mm</w:t>
        </w:r>
      </w:smartTag>
      <w:r w:rsidRPr="00C3155D">
        <w:rPr>
          <w:color w:val="000000"/>
        </w:rPr>
        <w:t>, długości :  2-</w:t>
      </w:r>
      <w:smartTag w:uri="urn:schemas-microsoft-com:office:smarttags" w:element="metricconverter">
        <w:smartTagPr>
          <w:attr w:name="st" w:val="on"/>
          <w:attr w:name="ProductID" w:val="14 cm"/>
        </w:smartTagPr>
        <w:r w:rsidRPr="00C3155D">
          <w:rPr>
            <w:color w:val="000000"/>
          </w:rPr>
          <w:t>14 cm</w:t>
        </w:r>
      </w:smartTag>
      <w:r w:rsidRPr="00C3155D">
        <w:rPr>
          <w:color w:val="000000"/>
        </w:rPr>
        <w:br/>
        <w:t xml:space="preserve">     kompatybilne z prowadnikiem </w:t>
      </w:r>
      <w:smartTag w:uri="urn:schemas-microsoft-com:office:smarttags" w:element="metricconverter">
        <w:smartTagPr>
          <w:attr w:name="st" w:val="on"/>
          <w:attr w:name="ProductID" w:val="0,018”"/>
        </w:smartTagPr>
        <w:r w:rsidRPr="00C3155D">
          <w:rPr>
            <w:color w:val="000000"/>
          </w:rPr>
          <w:t>0,018”</w:t>
        </w:r>
      </w:smartTag>
      <w:r w:rsidRPr="00C3155D">
        <w:rPr>
          <w:color w:val="000000"/>
        </w:rPr>
        <w:t xml:space="preserve"> oraz </w:t>
      </w:r>
      <w:smartTag w:uri="urn:schemas-microsoft-com:office:smarttags" w:element="metricconverter">
        <w:smartTagPr>
          <w:attr w:name="st" w:val="on"/>
          <w:attr w:name="ProductID" w:val="0,035”"/>
        </w:smartTagPr>
        <w:r w:rsidRPr="00C3155D">
          <w:rPr>
            <w:color w:val="000000"/>
          </w:rPr>
          <w:t>0,035”</w:t>
        </w:r>
      </w:smartTag>
    </w:p>
    <w:p w:rsidR="00C3155D" w:rsidRPr="00C3155D" w:rsidRDefault="00C3155D" w:rsidP="007C25AA">
      <w:pPr>
        <w:numPr>
          <w:ilvl w:val="0"/>
          <w:numId w:val="7"/>
        </w:numPr>
        <w:autoSpaceDE w:val="0"/>
        <w:autoSpaceDN w:val="0"/>
        <w:adjustRightInd w:val="0"/>
      </w:pPr>
      <w:r w:rsidRPr="00C3155D">
        <w:t xml:space="preserve">hydrożel zwiększa swoją objętość tylko w kierunku  dostępnej wolnej przestrzeni     </w:t>
      </w:r>
    </w:p>
    <w:p w:rsidR="00C3155D" w:rsidRPr="00C3155D" w:rsidRDefault="00C3155D" w:rsidP="007C25AA">
      <w:pPr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C3155D">
        <w:t>dystalny</w:t>
      </w:r>
      <w:proofErr w:type="spellEnd"/>
      <w:r w:rsidRPr="00C3155D">
        <w:t xml:space="preserve"> odcinek </w:t>
      </w:r>
      <w:proofErr w:type="spellStart"/>
      <w:r w:rsidRPr="00C3155D">
        <w:t>coila</w:t>
      </w:r>
      <w:proofErr w:type="spellEnd"/>
      <w:r w:rsidRPr="00C3155D">
        <w:t xml:space="preserve"> nie jest pokryty hydrożelem ( </w:t>
      </w:r>
      <w:proofErr w:type="spellStart"/>
      <w:r w:rsidRPr="00C3155D">
        <w:t>loop</w:t>
      </w:r>
      <w:proofErr w:type="spellEnd"/>
      <w:r w:rsidRPr="00C3155D">
        <w:t>) – pełni funkcję „kotwicy”, zapobiega uszkodzeniu naczynia przy wyjściu z cewnika</w:t>
      </w:r>
    </w:p>
    <w:p w:rsidR="00C3155D" w:rsidRDefault="00C3155D"/>
    <w:p w:rsidR="00BE634A" w:rsidRPr="00C3155D" w:rsidRDefault="00BE634A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C3155D" w:rsidTr="0082275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  <w:p w:rsidR="00C3155D" w:rsidRDefault="00C3155D" w:rsidP="00822754">
            <w:pPr>
              <w:jc w:val="center"/>
            </w:pPr>
            <w:r>
              <w:t xml:space="preserve">5.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Pr="00682FE5" w:rsidRDefault="00C3155D" w:rsidP="00822754">
            <w:pPr>
              <w:rPr>
                <w:szCs w:val="20"/>
              </w:rPr>
            </w:pPr>
          </w:p>
          <w:p w:rsidR="00C3155D" w:rsidRDefault="00C3155D" w:rsidP="00C3155D">
            <w:r>
              <w:t xml:space="preserve">Cewniki balonowe </w:t>
            </w:r>
            <w:proofErr w:type="spellStart"/>
            <w:r>
              <w:t>półpodatne</w:t>
            </w:r>
            <w:proofErr w:type="spellEnd"/>
            <w:r>
              <w:t>, hydrofilne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46" w:rsidRDefault="00C3155D" w:rsidP="00822754">
            <w:r>
              <w:t xml:space="preserve"> </w:t>
            </w:r>
          </w:p>
          <w:p w:rsidR="00C3155D" w:rsidRDefault="00984046" w:rsidP="00984046">
            <w:pPr>
              <w:jc w:val="center"/>
            </w:pPr>
            <w:r>
              <w:t>15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5D" w:rsidRDefault="00C3155D" w:rsidP="00822754">
            <w:pPr>
              <w:jc w:val="center"/>
            </w:pPr>
          </w:p>
        </w:tc>
      </w:tr>
    </w:tbl>
    <w:p w:rsidR="00BE634A" w:rsidRPr="00BE634A" w:rsidRDefault="00BE634A" w:rsidP="004C0447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balon </w:t>
      </w:r>
      <w:proofErr w:type="spellStart"/>
      <w:r w:rsidRPr="00BE634A">
        <w:rPr>
          <w:rFonts w:eastAsia="MS Mincho"/>
          <w:lang w:eastAsia="ja-JP"/>
        </w:rPr>
        <w:t>półpodatny</w:t>
      </w:r>
      <w:proofErr w:type="spellEnd"/>
      <w:r w:rsidRPr="00BE634A">
        <w:rPr>
          <w:rFonts w:eastAsia="MS Mincho"/>
          <w:lang w:eastAsia="ja-JP"/>
        </w:rPr>
        <w:t xml:space="preserve">, wykonany z nylonu, trójkrotnie sfałdowany (dla małych średnic &lt; </w:t>
      </w:r>
      <w:smartTag w:uri="urn:schemas-microsoft-com:office:smarttags" w:element="metricconverter">
        <w:smartTagPr>
          <w:attr w:name="ProductID" w:val="2 mm"/>
        </w:smartTagPr>
        <w:r w:rsidRPr="00BE634A">
          <w:rPr>
            <w:rFonts w:eastAsia="MS Mincho"/>
            <w:lang w:eastAsia="ja-JP"/>
          </w:rPr>
          <w:t>2 mm</w:t>
        </w:r>
      </w:smartTag>
      <w:r w:rsidRPr="00BE634A">
        <w:rPr>
          <w:rFonts w:eastAsia="MS Mincho"/>
          <w:lang w:eastAsia="ja-JP"/>
        </w:rPr>
        <w:t xml:space="preserve"> 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>            dwukrotnie)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marker platynowy na obu końcach balonu dla średnic &gt;= </w:t>
      </w:r>
      <w:smartTag w:uri="urn:schemas-microsoft-com:office:smarttags" w:element="metricconverter">
        <w:smartTagPr>
          <w:attr w:name="ProductID" w:val="2.0 mm"/>
        </w:smartTagPr>
        <w:r w:rsidRPr="00BE634A">
          <w:rPr>
            <w:rFonts w:eastAsia="MS Mincho"/>
            <w:lang w:eastAsia="ja-JP"/>
          </w:rPr>
          <w:t>2.0 mm</w:t>
        </w:r>
      </w:smartTag>
      <w:r w:rsidRPr="00BE634A">
        <w:rPr>
          <w:rFonts w:eastAsia="MS Mincho"/>
          <w:lang w:eastAsia="ja-JP"/>
        </w:rPr>
        <w:t xml:space="preserve"> (dla średnic 1.25 i </w:t>
      </w:r>
      <w:smartTag w:uri="urn:schemas-microsoft-com:office:smarttags" w:element="metricconverter">
        <w:smartTagPr>
          <w:attr w:name="ProductID" w:val="1.5 mm"/>
        </w:smartTagPr>
        <w:r w:rsidRPr="00BE634A">
          <w:rPr>
            <w:rFonts w:eastAsia="MS Mincho"/>
            <w:lang w:eastAsia="ja-JP"/>
          </w:rPr>
          <w:t>1.5 mm</w:t>
        </w:r>
      </w:smartTag>
      <w:r w:rsidRPr="00BE634A">
        <w:rPr>
          <w:rFonts w:eastAsia="MS Mincho"/>
          <w:lang w:eastAsia="ja-JP"/>
        </w:rPr>
        <w:t xml:space="preserve"> 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            </w:t>
      </w:r>
      <w:proofErr w:type="spellStart"/>
      <w:r w:rsidRPr="00BE634A">
        <w:rPr>
          <w:rFonts w:eastAsia="MS Mincho"/>
          <w:lang w:eastAsia="ja-JP"/>
        </w:rPr>
        <w:t>pojedyńczy</w:t>
      </w:r>
      <w:proofErr w:type="spellEnd"/>
      <w:r w:rsidRPr="00BE634A">
        <w:rPr>
          <w:rFonts w:eastAsia="MS Mincho"/>
          <w:lang w:eastAsia="ja-JP"/>
        </w:rPr>
        <w:t>)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średnice 1.25 -1.50 – 2.00 – 2.25 – 2.50 – 2.75 – 3.00 – 3.50 – 4. </w:t>
      </w:r>
      <w:smartTag w:uri="urn:schemas-microsoft-com:office:smarttags" w:element="metricconverter">
        <w:smartTagPr>
          <w:attr w:name="ProductID" w:val="00 mm"/>
        </w:smartTagPr>
        <w:r w:rsidRPr="00BE634A">
          <w:rPr>
            <w:rFonts w:eastAsia="MS Mincho"/>
            <w:lang w:eastAsia="ja-JP"/>
          </w:rPr>
          <w:t>00 mm</w:t>
        </w:r>
      </w:smartTag>
      <w:r w:rsidRPr="00BE634A">
        <w:rPr>
          <w:rFonts w:eastAsia="MS Mincho"/>
          <w:lang w:eastAsia="ja-JP"/>
        </w:rPr>
        <w:t xml:space="preserve">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długości 10 – 15 – 20 – 30 - </w:t>
      </w:r>
      <w:smartTag w:uri="urn:schemas-microsoft-com:office:smarttags" w:element="metricconverter">
        <w:smartTagPr>
          <w:attr w:name="ProductID" w:val="40 mm"/>
        </w:smartTagPr>
        <w:r w:rsidRPr="00BE634A">
          <w:rPr>
            <w:rFonts w:eastAsia="MS Mincho"/>
            <w:lang w:eastAsia="ja-JP"/>
          </w:rPr>
          <w:t>40 mm</w:t>
        </w:r>
      </w:smartTag>
      <w:r w:rsidRPr="00BE634A">
        <w:rPr>
          <w:rFonts w:eastAsia="MS Mincho"/>
          <w:lang w:eastAsia="ja-JP"/>
        </w:rPr>
        <w:t xml:space="preserve">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NP 6 </w:t>
      </w:r>
      <w:proofErr w:type="spellStart"/>
      <w:r w:rsidRPr="00BE634A">
        <w:rPr>
          <w:rFonts w:eastAsia="MS Mincho"/>
          <w:lang w:eastAsia="ja-JP"/>
        </w:rPr>
        <w:t>atm</w:t>
      </w:r>
      <w:proofErr w:type="spellEnd"/>
      <w:r w:rsidRPr="00BE634A">
        <w:rPr>
          <w:rFonts w:eastAsia="MS Mincho"/>
          <w:lang w:eastAsia="ja-JP"/>
        </w:rPr>
        <w:t xml:space="preserve">, RBP 14 </w:t>
      </w:r>
      <w:proofErr w:type="spellStart"/>
      <w:r w:rsidRPr="00BE634A">
        <w:rPr>
          <w:rFonts w:eastAsia="MS Mincho"/>
          <w:lang w:eastAsia="ja-JP"/>
        </w:rPr>
        <w:t>atm</w:t>
      </w:r>
      <w:proofErr w:type="spellEnd"/>
      <w:r w:rsidRPr="00BE634A">
        <w:rPr>
          <w:rFonts w:eastAsia="MS Mincho"/>
          <w:lang w:eastAsia="ja-JP"/>
        </w:rPr>
        <w:t xml:space="preserve"> (12 </w:t>
      </w:r>
      <w:proofErr w:type="spellStart"/>
      <w:r w:rsidRPr="00BE634A">
        <w:rPr>
          <w:rFonts w:eastAsia="MS Mincho"/>
          <w:lang w:eastAsia="ja-JP"/>
        </w:rPr>
        <w:t>atm</w:t>
      </w:r>
      <w:proofErr w:type="spellEnd"/>
      <w:r w:rsidRPr="00BE634A">
        <w:rPr>
          <w:rFonts w:eastAsia="MS Mincho"/>
          <w:lang w:eastAsia="ja-JP"/>
        </w:rPr>
        <w:t xml:space="preserve"> dla średnic 3.5 i </w:t>
      </w:r>
      <w:smartTag w:uri="urn:schemas-microsoft-com:office:smarttags" w:element="metricconverter">
        <w:smartTagPr>
          <w:attr w:name="ProductID" w:val="4.0 mm"/>
        </w:smartTagPr>
        <w:r w:rsidRPr="00BE634A">
          <w:rPr>
            <w:rFonts w:eastAsia="MS Mincho"/>
            <w:lang w:eastAsia="ja-JP"/>
          </w:rPr>
          <w:t>4.0 mm</w:t>
        </w:r>
      </w:smartTag>
      <w:r w:rsidRPr="00BE634A">
        <w:rPr>
          <w:rFonts w:eastAsia="MS Mincho"/>
          <w:lang w:eastAsia="ja-JP"/>
        </w:rPr>
        <w:t xml:space="preserve">)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stożkowato ścięta końcówka z </w:t>
      </w:r>
      <w:r w:rsidRPr="00BE634A">
        <w:rPr>
          <w:rFonts w:eastAsia="MS Mincho"/>
          <w:u w:val="single"/>
          <w:lang w:eastAsia="ja-JP"/>
        </w:rPr>
        <w:t xml:space="preserve">małym profilem wejścia </w:t>
      </w:r>
      <w:smartTag w:uri="urn:schemas-microsoft-com:office:smarttags" w:element="metricconverter">
        <w:smartTagPr>
          <w:attr w:name="ProductID" w:val="0.42 mm"/>
        </w:smartTagPr>
        <w:r w:rsidRPr="00BE634A">
          <w:rPr>
            <w:rFonts w:eastAsia="MS Mincho"/>
            <w:u w:val="single"/>
            <w:lang w:eastAsia="ja-JP"/>
          </w:rPr>
          <w:t>0.42 mm</w:t>
        </w:r>
      </w:smartTag>
      <w:r w:rsidRPr="00BE634A">
        <w:rPr>
          <w:rFonts w:eastAsia="MS Mincho"/>
          <w:u w:val="single"/>
          <w:lang w:eastAsia="ja-JP"/>
        </w:rPr>
        <w:t xml:space="preserve"> ( </w:t>
      </w:r>
      <w:smartTag w:uri="urn:schemas-microsoft-com:office:smarttags" w:element="metricconverter">
        <w:smartTagPr>
          <w:attr w:name="ProductID" w:val="0.40 mm"/>
        </w:smartTagPr>
        <w:r w:rsidRPr="00BE634A">
          <w:rPr>
            <w:rFonts w:eastAsia="MS Mincho"/>
            <w:u w:val="single"/>
            <w:lang w:eastAsia="ja-JP"/>
          </w:rPr>
          <w:t>0.40 mm</w:t>
        </w:r>
      </w:smartTag>
      <w:r w:rsidRPr="00BE634A">
        <w:rPr>
          <w:rFonts w:eastAsia="MS Mincho"/>
          <w:u w:val="single"/>
          <w:lang w:eastAsia="ja-JP"/>
        </w:rPr>
        <w:t xml:space="preserve"> dla 1.25 / 10)</w:t>
      </w:r>
      <w:r w:rsidRPr="00BE634A">
        <w:rPr>
          <w:rFonts w:eastAsia="MS Mincho"/>
          <w:lang w:eastAsia="ja-JP"/>
        </w:rPr>
        <w:t xml:space="preserve">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niski </w:t>
      </w:r>
      <w:proofErr w:type="spellStart"/>
      <w:r w:rsidRPr="00BE634A">
        <w:rPr>
          <w:rFonts w:eastAsia="MS Mincho"/>
          <w:lang w:eastAsia="ja-JP"/>
        </w:rPr>
        <w:t>crossing</w:t>
      </w:r>
      <w:proofErr w:type="spellEnd"/>
      <w:r w:rsidRPr="00BE634A">
        <w:rPr>
          <w:rFonts w:eastAsia="MS Mincho"/>
          <w:lang w:eastAsia="ja-JP"/>
        </w:rPr>
        <w:t xml:space="preserve"> profile dla średnicy 3.0 = </w:t>
      </w:r>
      <w:smartTag w:uri="urn:schemas-microsoft-com:office:smarttags" w:element="metricconverter">
        <w:smartTagPr>
          <w:attr w:name="ProductID" w:val="0,81 mm"/>
        </w:smartTagPr>
        <w:r w:rsidRPr="00BE634A">
          <w:rPr>
            <w:rFonts w:eastAsia="MS Mincho"/>
            <w:lang w:eastAsia="ja-JP"/>
          </w:rPr>
          <w:t>0,81 mm</w:t>
        </w:r>
      </w:smartTag>
      <w:r w:rsidRPr="00BE634A">
        <w:rPr>
          <w:rFonts w:eastAsia="MS Mincho"/>
          <w:lang w:eastAsia="ja-JP"/>
        </w:rPr>
        <w:t xml:space="preserve">, dla średnicy 1.25 = </w:t>
      </w:r>
      <w:smartTag w:uri="urn:schemas-microsoft-com:office:smarttags" w:element="metricconverter">
        <w:smartTagPr>
          <w:attr w:name="ProductID" w:val="0,67 mm"/>
        </w:smartTagPr>
        <w:r w:rsidRPr="00BE634A">
          <w:rPr>
            <w:rFonts w:eastAsia="MS Mincho"/>
            <w:lang w:eastAsia="ja-JP"/>
          </w:rPr>
          <w:t>0,67 mm</w:t>
        </w:r>
      </w:smartTag>
      <w:r w:rsidRPr="00BE634A">
        <w:rPr>
          <w:rFonts w:eastAsia="MS Mincho"/>
          <w:lang w:eastAsia="ja-JP"/>
        </w:rPr>
        <w:t xml:space="preserve"> ( </w:t>
      </w:r>
      <w:smartTag w:uri="urn:schemas-microsoft-com:office:smarttags" w:element="metricconverter">
        <w:smartTagPr>
          <w:attr w:name="ProductID" w:val="0,026”"/>
        </w:smartTagPr>
        <w:r w:rsidRPr="00BE634A">
          <w:rPr>
            <w:rFonts w:eastAsia="MS Mincho"/>
            <w:lang w:eastAsia="ja-JP"/>
          </w:rPr>
          <w:t>0,026”</w:t>
        </w:r>
      </w:smartTag>
      <w:r w:rsidRPr="00BE634A">
        <w:rPr>
          <w:rFonts w:eastAsia="MS Mincho"/>
          <w:lang w:eastAsia="ja-JP"/>
        </w:rPr>
        <w:t xml:space="preserve"> )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trwałe pokrycie hydrofilne na 32 </w:t>
      </w:r>
      <w:proofErr w:type="spellStart"/>
      <w:r w:rsidRPr="00BE634A">
        <w:rPr>
          <w:rFonts w:eastAsia="MS Mincho"/>
          <w:lang w:eastAsia="ja-JP"/>
        </w:rPr>
        <w:t>dystalnych</w:t>
      </w:r>
      <w:proofErr w:type="spellEnd"/>
      <w:r w:rsidRPr="00BE634A">
        <w:rPr>
          <w:rFonts w:eastAsia="MS Mincho"/>
          <w:lang w:eastAsia="ja-JP"/>
        </w:rPr>
        <w:t xml:space="preserve"> cm, pozostała część pokryta</w:t>
      </w:r>
      <w:r w:rsidRPr="00BE634A">
        <w:rPr>
          <w:rFonts w:eastAsia="MS Mincho"/>
          <w:lang w:eastAsia="ja-JP"/>
        </w:rPr>
        <w:sym w:font="Symbol" w:char="F020"/>
      </w:r>
      <w:r w:rsidRPr="00BE634A">
        <w:rPr>
          <w:rFonts w:eastAsia="MS Mincho"/>
          <w:lang w:eastAsia="ja-JP"/>
        </w:rPr>
        <w:t xml:space="preserve">silikonem </w:t>
      </w:r>
    </w:p>
    <w:p w:rsidR="00BE634A" w:rsidRPr="00BE634A" w:rsidRDefault="00BE634A" w:rsidP="004C0447">
      <w:pPr>
        <w:numPr>
          <w:ilvl w:val="0"/>
          <w:numId w:val="8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system doprowadzający: 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            - część RX – wejście dla prowadnika </w:t>
      </w:r>
      <w:smartTag w:uri="urn:schemas-microsoft-com:office:smarttags" w:element="metricconverter">
        <w:smartTagPr>
          <w:attr w:name="ProductID" w:val="25 cm"/>
        </w:smartTagPr>
        <w:r w:rsidRPr="00BE634A">
          <w:rPr>
            <w:rFonts w:eastAsia="MS Mincho"/>
            <w:lang w:eastAsia="ja-JP"/>
          </w:rPr>
          <w:t>25 cm</w:t>
        </w:r>
      </w:smartTag>
      <w:r w:rsidRPr="00BE634A">
        <w:rPr>
          <w:rFonts w:eastAsia="MS Mincho"/>
          <w:lang w:eastAsia="ja-JP"/>
        </w:rPr>
        <w:t xml:space="preserve"> od końca proksymalnego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>            - długość całego systemu145 cm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>            - średnica zewnętrzna części proksymalnej 2.0 Fr</w:t>
      </w:r>
    </w:p>
    <w:p w:rsidR="00BE634A" w:rsidRPr="00BE634A" w:rsidRDefault="00BE634A" w:rsidP="004C0447">
      <w:p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            - średnica zewnętrzna części </w:t>
      </w:r>
      <w:proofErr w:type="spellStart"/>
      <w:r w:rsidRPr="00BE634A">
        <w:rPr>
          <w:rFonts w:eastAsia="MS Mincho"/>
          <w:lang w:eastAsia="ja-JP"/>
        </w:rPr>
        <w:t>dystalnej</w:t>
      </w:r>
      <w:proofErr w:type="spellEnd"/>
      <w:r w:rsidRPr="00BE634A">
        <w:rPr>
          <w:rFonts w:eastAsia="MS Mincho"/>
          <w:lang w:eastAsia="ja-JP"/>
        </w:rPr>
        <w:t xml:space="preserve"> 2.4 Fr / 2.5 Fr / 2.6 Fr</w:t>
      </w:r>
    </w:p>
    <w:p w:rsidR="00BE634A" w:rsidRPr="00BE634A" w:rsidRDefault="00BE634A" w:rsidP="004C0447">
      <w:pPr>
        <w:numPr>
          <w:ilvl w:val="0"/>
          <w:numId w:val="9"/>
        </w:numPr>
        <w:rPr>
          <w:rFonts w:eastAsia="MS Mincho"/>
          <w:lang w:eastAsia="ja-JP"/>
        </w:rPr>
      </w:pPr>
      <w:r w:rsidRPr="00BE634A">
        <w:rPr>
          <w:rFonts w:eastAsia="MS Mincho"/>
          <w:lang w:eastAsia="ja-JP"/>
        </w:rPr>
        <w:t xml:space="preserve">wszystkie rozmiary są kompatybilne z cewnikiem prowadzącym 5 Fr </w:t>
      </w:r>
    </w:p>
    <w:p w:rsidR="00BE634A" w:rsidRPr="00BE634A" w:rsidRDefault="00BE634A" w:rsidP="00BE634A">
      <w:pPr>
        <w:autoSpaceDE w:val="0"/>
        <w:autoSpaceDN w:val="0"/>
        <w:adjustRightInd w:val="0"/>
        <w:spacing w:line="360" w:lineRule="auto"/>
        <w:ind w:left="360"/>
      </w:pPr>
    </w:p>
    <w:p w:rsidR="00297AD8" w:rsidRDefault="00297AD8" w:rsidP="00297AD8">
      <w:pPr>
        <w:rPr>
          <w:szCs w:val="20"/>
        </w:rPr>
      </w:pPr>
    </w:p>
    <w:p w:rsidR="00297AD8" w:rsidRDefault="00297AD8" w:rsidP="00297AD8">
      <w:pPr>
        <w:rPr>
          <w:szCs w:val="20"/>
        </w:rPr>
      </w:pPr>
    </w:p>
    <w:p w:rsidR="00297AD8" w:rsidRDefault="00297AD8" w:rsidP="00297AD8">
      <w:pPr>
        <w:rPr>
          <w:szCs w:val="20"/>
        </w:rPr>
      </w:pP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lastRenderedPageBreak/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F7856" w:rsidRDefault="00297AD8" w:rsidP="006F7856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</w:t>
      </w:r>
      <w:r w:rsidR="006F7856">
        <w:rPr>
          <w:sz w:val="18"/>
          <w:szCs w:val="20"/>
        </w:rPr>
        <w:t>.........................................................................................</w:t>
      </w:r>
      <w:r w:rsidR="006F7856">
        <w:rPr>
          <w:bCs/>
          <w:sz w:val="20"/>
          <w:szCs w:val="20"/>
        </w:rPr>
        <w:t xml:space="preserve"> </w:t>
      </w:r>
    </w:p>
    <w:p w:rsidR="006F7856" w:rsidRDefault="006F7856" w:rsidP="006F7856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6F7856" w:rsidRDefault="006F7856" w:rsidP="006F7856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297AD8" w:rsidRDefault="00297AD8" w:rsidP="006F7856">
      <w:pPr>
        <w:overflowPunct w:val="0"/>
        <w:autoSpaceDE w:val="0"/>
        <w:autoSpaceDN w:val="0"/>
        <w:adjustRightInd w:val="0"/>
        <w:ind w:left="5665" w:firstLine="707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297AD8" w:rsidRDefault="00297AD8" w:rsidP="003761BF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9B7D76" w:rsidRDefault="009B7D76" w:rsidP="009B7D76">
      <w:pPr>
        <w:rPr>
          <w:b/>
          <w:bCs/>
          <w:kern w:val="32"/>
          <w:sz w:val="32"/>
          <w:szCs w:val="32"/>
        </w:rPr>
      </w:pPr>
    </w:p>
    <w:p w:rsidR="00CF2516" w:rsidRDefault="00CF2516" w:rsidP="009B7D76">
      <w:pPr>
        <w:rPr>
          <w:b/>
          <w:bCs/>
          <w:kern w:val="32"/>
          <w:sz w:val="32"/>
          <w:szCs w:val="32"/>
        </w:rPr>
      </w:pPr>
    </w:p>
    <w:p w:rsidR="00CF2516" w:rsidRDefault="00CF2516" w:rsidP="009B7D76">
      <w:pPr>
        <w:rPr>
          <w:b/>
          <w:bCs/>
          <w:kern w:val="32"/>
          <w:sz w:val="32"/>
          <w:szCs w:val="32"/>
        </w:rPr>
      </w:pPr>
    </w:p>
    <w:p w:rsidR="00CF2516" w:rsidRDefault="00CF2516" w:rsidP="009B7D76">
      <w:pPr>
        <w:rPr>
          <w:b/>
          <w:bCs/>
          <w:kern w:val="32"/>
          <w:sz w:val="32"/>
          <w:szCs w:val="32"/>
        </w:rPr>
      </w:pPr>
    </w:p>
    <w:p w:rsidR="00CF2516" w:rsidRDefault="00CF2516" w:rsidP="00CF2516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29</w:t>
      </w:r>
    </w:p>
    <w:p w:rsidR="00CF2516" w:rsidRDefault="00CF2516" w:rsidP="00CF2516">
      <w:pPr>
        <w:keepNext/>
        <w:outlineLvl w:val="1"/>
      </w:pPr>
    </w:p>
    <w:p w:rsidR="00CF2516" w:rsidRDefault="00CF2516" w:rsidP="00CF2516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CF2516" w:rsidRDefault="00CF2516" w:rsidP="00CF251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CF2516" w:rsidRDefault="00CF2516" w:rsidP="00CF2516">
      <w:pPr>
        <w:rPr>
          <w:bCs/>
          <w:i/>
          <w:iCs/>
          <w:sz w:val="20"/>
        </w:rPr>
      </w:pPr>
    </w:p>
    <w:p w:rsidR="00CF2516" w:rsidRDefault="00CF2516" w:rsidP="00CF2516">
      <w:pPr>
        <w:rPr>
          <w:rFonts w:eastAsiaTheme="minorHAnsi"/>
          <w:b/>
          <w:lang w:eastAsia="en-US"/>
        </w:rPr>
      </w:pPr>
      <w:r>
        <w:rPr>
          <w:b/>
        </w:rPr>
        <w:t xml:space="preserve">WADIUM: </w:t>
      </w:r>
      <w:r w:rsidR="00430517">
        <w:rPr>
          <w:b/>
        </w:rPr>
        <w:t xml:space="preserve">5 000,00 </w:t>
      </w:r>
      <w:r>
        <w:rPr>
          <w:b/>
        </w:rPr>
        <w:t>PLN</w:t>
      </w:r>
    </w:p>
    <w:p w:rsidR="00CF2516" w:rsidRDefault="00CF2516" w:rsidP="009B7D76"/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B7D76" w:rsidTr="009B7D7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D76" w:rsidRDefault="009B7D76" w:rsidP="009B7D76">
            <w:pPr>
              <w:jc w:val="center"/>
            </w:pPr>
            <w:r>
              <w:t>LP</w:t>
            </w:r>
            <w:r w:rsidR="008218F6"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F6" w:rsidRDefault="008218F6" w:rsidP="009B7D76"/>
          <w:p w:rsidR="009B7D76" w:rsidRDefault="009B7D76" w:rsidP="008218F6">
            <w:pPr>
              <w:jc w:val="center"/>
            </w:pPr>
            <w:r>
              <w:t>ASORTYMENT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9B7D76">
            <w:pPr>
              <w:jc w:val="center"/>
            </w:pPr>
          </w:p>
          <w:p w:rsidR="009B7D76" w:rsidRDefault="009B7D76" w:rsidP="009B7D76">
            <w:pPr>
              <w:jc w:val="center"/>
            </w:pPr>
            <w:r>
              <w:t>ILOŚĆ</w:t>
            </w:r>
          </w:p>
          <w:p w:rsidR="00894481" w:rsidRDefault="00894481" w:rsidP="009B7D76">
            <w:pPr>
              <w:jc w:val="center"/>
            </w:pPr>
            <w:r>
              <w:t>SZT.</w:t>
            </w:r>
          </w:p>
          <w:p w:rsidR="009B7D76" w:rsidRDefault="009B7D76" w:rsidP="009B7D76">
            <w:pPr>
              <w:jc w:val="right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D76" w:rsidRDefault="009B7D76" w:rsidP="009B7D76">
            <w:pPr>
              <w:jc w:val="center"/>
            </w:pPr>
            <w:r>
              <w:t>CENA</w:t>
            </w:r>
          </w:p>
          <w:p w:rsidR="00894481" w:rsidRDefault="009B7D76" w:rsidP="00894481">
            <w:pPr>
              <w:jc w:val="center"/>
            </w:pPr>
            <w:r>
              <w:t>NETTO</w:t>
            </w:r>
            <w:r w:rsidR="00894481">
              <w:t xml:space="preserve"> / SZT.</w:t>
            </w:r>
          </w:p>
          <w:p w:rsidR="009B7D76" w:rsidRDefault="009B7D76" w:rsidP="009B7D7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CD3" w:rsidRDefault="003C6CD3" w:rsidP="009B7D76">
            <w:pPr>
              <w:jc w:val="center"/>
            </w:pPr>
          </w:p>
          <w:p w:rsidR="009B7D76" w:rsidRDefault="009B7D76" w:rsidP="009B7D76">
            <w:pPr>
              <w:jc w:val="center"/>
            </w:pPr>
            <w:r>
              <w:t>VAT</w:t>
            </w:r>
          </w:p>
          <w:p w:rsidR="009B7D76" w:rsidRDefault="009B7D76" w:rsidP="009B7D76">
            <w:pPr>
              <w:jc w:val="center"/>
            </w:pPr>
            <w:r>
              <w:t>w 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D76" w:rsidRDefault="009B7D76" w:rsidP="009B7D76">
            <w:pPr>
              <w:jc w:val="center"/>
            </w:pPr>
            <w:r>
              <w:t>WARTOŚĆ</w:t>
            </w:r>
          </w:p>
          <w:p w:rsidR="009B7D76" w:rsidRDefault="009B7D76" w:rsidP="009B7D76">
            <w:pPr>
              <w:jc w:val="center"/>
            </w:pPr>
            <w:r>
              <w:t>NETTO</w:t>
            </w:r>
          </w:p>
          <w:p w:rsidR="009B7D76" w:rsidRDefault="009B7D76" w:rsidP="009B7D76">
            <w:pPr>
              <w:jc w:val="center"/>
            </w:pPr>
            <w:r>
              <w:t>ZAMÓWIENIA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Pr="00475934" w:rsidRDefault="009B7D76" w:rsidP="009B7D76">
            <w:pPr>
              <w:jc w:val="center"/>
              <w:rPr>
                <w:bCs/>
                <w:sz w:val="22"/>
              </w:rPr>
            </w:pPr>
            <w:r w:rsidRPr="00475934">
              <w:rPr>
                <w:bCs/>
                <w:sz w:val="22"/>
              </w:rPr>
              <w:t>WARTOŚĆ</w:t>
            </w:r>
          </w:p>
          <w:p w:rsidR="009B7D76" w:rsidRPr="00475934" w:rsidRDefault="009B7D76" w:rsidP="009B7D76">
            <w:pPr>
              <w:jc w:val="center"/>
              <w:rPr>
                <w:bCs/>
                <w:sz w:val="22"/>
              </w:rPr>
            </w:pPr>
            <w:r w:rsidRPr="00475934">
              <w:rPr>
                <w:bCs/>
                <w:sz w:val="22"/>
              </w:rPr>
              <w:t>BRUTTO</w:t>
            </w:r>
          </w:p>
          <w:p w:rsidR="009B7D76" w:rsidRPr="00475934" w:rsidRDefault="009B7D76" w:rsidP="009B7D76">
            <w:pPr>
              <w:jc w:val="center"/>
            </w:pPr>
            <w:r w:rsidRPr="00475934">
              <w:rPr>
                <w:bCs/>
                <w:sz w:val="22"/>
              </w:rPr>
              <w:t>ZAMÓWIENIA</w:t>
            </w:r>
          </w:p>
          <w:p w:rsidR="009B7D76" w:rsidRDefault="009B7D76" w:rsidP="009B7D76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F6" w:rsidRDefault="008218F6" w:rsidP="009B7D76">
            <w:pPr>
              <w:jc w:val="center"/>
            </w:pPr>
          </w:p>
          <w:p w:rsidR="009B7D76" w:rsidRDefault="009B7D76" w:rsidP="009B7D76">
            <w:pPr>
              <w:jc w:val="center"/>
            </w:pPr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E7B" w:rsidRDefault="00DE6E7B" w:rsidP="00DE6E7B">
            <w:pPr>
              <w:jc w:val="center"/>
            </w:pPr>
          </w:p>
          <w:p w:rsidR="009B7D76" w:rsidRDefault="009B7D76" w:rsidP="00DE6E7B">
            <w:pPr>
              <w:jc w:val="center"/>
            </w:pPr>
            <w:r>
              <w:t xml:space="preserve">NAZWA HANDLOWA </w:t>
            </w:r>
          </w:p>
        </w:tc>
      </w:tr>
      <w:tr w:rsidR="009B7D76" w:rsidTr="009B7D7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  <w:p w:rsidR="009B7D76" w:rsidRDefault="009B7D76" w:rsidP="009B7D76">
            <w:pPr>
              <w:jc w:val="center"/>
            </w:pPr>
            <w:r>
              <w:t xml:space="preserve">1.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Pr="009B7D76" w:rsidRDefault="009B7D76" w:rsidP="009B7D76">
            <w:r w:rsidRPr="009B7D76">
              <w:rPr>
                <w:b/>
              </w:rPr>
              <w:t xml:space="preserve">Kardiowerter-defibrylator jednojamowy z elektrodą </w:t>
            </w:r>
            <w:proofErr w:type="spellStart"/>
            <w:r w:rsidRPr="009B7D76">
              <w:rPr>
                <w:b/>
              </w:rPr>
              <w:t>defibrylacyjną</w:t>
            </w:r>
            <w:proofErr w:type="spellEnd"/>
            <w:r w:rsidRPr="009B7D76">
              <w:rPr>
                <w:b/>
              </w:rPr>
              <w:t xml:space="preserve"> dla dzieci młodszych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5F5" w:rsidRDefault="009B7D76" w:rsidP="009B7D76">
            <w:r>
              <w:t xml:space="preserve"> </w:t>
            </w:r>
          </w:p>
          <w:p w:rsidR="009B7D76" w:rsidRDefault="008E4406" w:rsidP="009B7D76">
            <w:r>
              <w:t>6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</w:tr>
    </w:tbl>
    <w:p w:rsidR="009B7D76" w:rsidRPr="004C0447" w:rsidRDefault="009B7D76" w:rsidP="004C0447">
      <w:pPr>
        <w:jc w:val="both"/>
        <w:rPr>
          <w:b/>
          <w:color w:val="000000"/>
        </w:rPr>
      </w:pPr>
      <w:r w:rsidRPr="004C0447">
        <w:rPr>
          <w:b/>
          <w:color w:val="000000"/>
        </w:rPr>
        <w:t>Parametry  graniczne :</w:t>
      </w:r>
      <w:r w:rsidR="0058100C" w:rsidRPr="004C0447">
        <w:rPr>
          <w:b/>
          <w:color w:val="000000"/>
        </w:rPr>
        <w:t xml:space="preserve"> (rok </w:t>
      </w:r>
      <w:proofErr w:type="spellStart"/>
      <w:r w:rsidR="0058100C" w:rsidRPr="004C0447">
        <w:rPr>
          <w:b/>
          <w:color w:val="000000"/>
        </w:rPr>
        <w:t>rodukcji</w:t>
      </w:r>
      <w:proofErr w:type="spellEnd"/>
      <w:r w:rsidR="0058100C" w:rsidRPr="004C0447">
        <w:rPr>
          <w:b/>
          <w:color w:val="000000"/>
        </w:rPr>
        <w:t xml:space="preserve"> – nie wcześniej niż 2013)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 xml:space="preserve">- Żywotność urządzenia przy 15% </w:t>
      </w:r>
      <w:proofErr w:type="spellStart"/>
      <w:r w:rsidRPr="004C0447">
        <w:rPr>
          <w:color w:val="000000"/>
        </w:rPr>
        <w:t>pacing</w:t>
      </w:r>
      <w:proofErr w:type="spellEnd"/>
      <w:r w:rsidRPr="004C0447">
        <w:rPr>
          <w:color w:val="000000"/>
        </w:rPr>
        <w:t xml:space="preserve">, 6 lub więcej </w:t>
      </w:r>
      <w:proofErr w:type="spellStart"/>
      <w:r w:rsidRPr="004C0447">
        <w:rPr>
          <w:color w:val="000000"/>
        </w:rPr>
        <w:t>ładowań</w:t>
      </w:r>
      <w:proofErr w:type="spellEnd"/>
      <w:r w:rsidRPr="004C0447">
        <w:rPr>
          <w:color w:val="000000"/>
        </w:rPr>
        <w:t xml:space="preserve"> do max energii w roku, </w:t>
      </w:r>
      <w:proofErr w:type="spellStart"/>
      <w:r w:rsidRPr="004C0447">
        <w:rPr>
          <w:color w:val="000000"/>
        </w:rPr>
        <w:t>Onset</w:t>
      </w:r>
      <w:proofErr w:type="spellEnd"/>
      <w:r w:rsidRPr="004C0447">
        <w:rPr>
          <w:color w:val="000000"/>
        </w:rPr>
        <w:t xml:space="preserve"> EGM ON, 500 Ohm, 2,5V min. 8 lat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Grubość kardiowertera-defibrylatora &lt; 10 mm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Objętość  kardiowertera-defibrylatora &lt; 32 cm ³</w:t>
      </w:r>
    </w:p>
    <w:p w:rsidR="0058100C" w:rsidRPr="004C0447" w:rsidRDefault="0058100C" w:rsidP="004C0447">
      <w:pPr>
        <w:jc w:val="both"/>
        <w:rPr>
          <w:color w:val="000000"/>
        </w:rPr>
      </w:pPr>
      <w:r w:rsidRPr="004C0447">
        <w:rPr>
          <w:color w:val="000000"/>
        </w:rPr>
        <w:t>- Waga &lt; 75 g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 xml:space="preserve">- Elektrody do defibrylacji sterydowe, aktywne, jedno lub </w:t>
      </w:r>
      <w:proofErr w:type="spellStart"/>
      <w:r w:rsidRPr="004C0447">
        <w:rPr>
          <w:color w:val="000000"/>
        </w:rPr>
        <w:t>dwucoilowe</w:t>
      </w:r>
      <w:proofErr w:type="spellEnd"/>
      <w:r w:rsidRPr="004C0447">
        <w:rPr>
          <w:color w:val="000000"/>
        </w:rPr>
        <w:t>, z łączem DF-4 lub DF-1 – do wyboru.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 xml:space="preserve">- </w:t>
      </w:r>
      <w:proofErr w:type="spellStart"/>
      <w:r w:rsidRPr="004C0447">
        <w:rPr>
          <w:color w:val="000000"/>
        </w:rPr>
        <w:t>Coile</w:t>
      </w:r>
      <w:proofErr w:type="spellEnd"/>
      <w:r w:rsidRPr="004C0447">
        <w:rPr>
          <w:color w:val="000000"/>
        </w:rPr>
        <w:t xml:space="preserve"> elektrod defibrylujących pokryte dodatkowym materiałem zapobiegającym wrastaniu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Amplituda impulsu min. zakres 0,5 – 5,0 V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Szerokość impulsu, min. zakres 0,5 – 1,0 ms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 xml:space="preserve">- Czułość komorowa  - co najmniej w zakresie 0,2 – 1,2 </w:t>
      </w:r>
      <w:proofErr w:type="spellStart"/>
      <w:r w:rsidRPr="004C0447">
        <w:rPr>
          <w:color w:val="000000"/>
        </w:rPr>
        <w:t>mV</w:t>
      </w:r>
      <w:proofErr w:type="spellEnd"/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Rejestrowanie trendów oporności elektrody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Wbudowany awaryjny system bezpieczeństwa – tzw. drugi obwód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Terapia antyarytmiczna  - min. 3 typy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Rozpoznawanie arytmii - min. 3 strefy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Energia defibrylacji dostarczona min.  35 J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Ładowanie kondensatorów &lt;9 sek. do max. Energii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Ilość wyładowań w jednej interwencji &gt; 7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lastRenderedPageBreak/>
        <w:t xml:space="preserve">- ATP w strefie VF przed ładowaniem  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 xml:space="preserve">- Algorytmy różnicujące częstoskurcze komorowe od nadkomorowych, min. 3 rodzaje: morfologia, </w:t>
      </w:r>
      <w:proofErr w:type="spellStart"/>
      <w:r w:rsidRPr="004C0447">
        <w:rPr>
          <w:color w:val="000000"/>
        </w:rPr>
        <w:t>onset</w:t>
      </w:r>
      <w:proofErr w:type="spellEnd"/>
      <w:r w:rsidRPr="004C0447">
        <w:rPr>
          <w:color w:val="000000"/>
        </w:rPr>
        <w:t xml:space="preserve">, </w:t>
      </w:r>
      <w:proofErr w:type="spellStart"/>
      <w:r w:rsidRPr="004C0447">
        <w:rPr>
          <w:color w:val="000000"/>
        </w:rPr>
        <w:t>stability</w:t>
      </w:r>
      <w:proofErr w:type="spellEnd"/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Automatyczna sygnalizacja uszkodzenia elektrody, ładowania kondensatorów, ERI – sygnał dźwiękowy</w:t>
      </w:r>
      <w:r w:rsidRPr="004C0447">
        <w:rPr>
          <w:b/>
          <w:color w:val="000000"/>
        </w:rPr>
        <w:t xml:space="preserve"> </w:t>
      </w:r>
      <w:r w:rsidRPr="004C0447">
        <w:rPr>
          <w:color w:val="000000"/>
        </w:rPr>
        <w:t>generowany przez ICD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Możliwość domowego monitorowania pracy ICD</w:t>
      </w:r>
    </w:p>
    <w:p w:rsidR="009B7D76" w:rsidRPr="004C0447" w:rsidRDefault="009B7D76" w:rsidP="004C0447">
      <w:pPr>
        <w:jc w:val="both"/>
        <w:rPr>
          <w:color w:val="000000"/>
        </w:rPr>
      </w:pPr>
      <w:r w:rsidRPr="004C0447">
        <w:rPr>
          <w:color w:val="000000"/>
        </w:rPr>
        <w:t>- Bezprzewodowa komunikacja ICD z programatorem</w:t>
      </w: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9B7D76" w:rsidTr="009B7D7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  <w:p w:rsidR="009B7D76" w:rsidRDefault="009B7D76" w:rsidP="009B7D76">
            <w:pPr>
              <w:jc w:val="center"/>
            </w:pPr>
            <w:r>
              <w:t xml:space="preserve">2.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Pr="009B7D76" w:rsidRDefault="009B7D76" w:rsidP="009B7D76">
            <w:pPr>
              <w:rPr>
                <w:szCs w:val="20"/>
              </w:rPr>
            </w:pPr>
            <w:r w:rsidRPr="009B7D76">
              <w:rPr>
                <w:b/>
              </w:rPr>
              <w:t xml:space="preserve">Kardiowerter-defibrylator dwujamowy z elektrodą </w:t>
            </w:r>
            <w:proofErr w:type="spellStart"/>
            <w:r w:rsidRPr="009B7D76">
              <w:rPr>
                <w:b/>
              </w:rPr>
              <w:t>defibrylacyjną</w:t>
            </w:r>
            <w:proofErr w:type="spellEnd"/>
            <w:r w:rsidRPr="009B7D76">
              <w:rPr>
                <w:b/>
              </w:rPr>
              <w:t xml:space="preserve"> dla dzieci młodszych</w:t>
            </w:r>
          </w:p>
          <w:p w:rsidR="009B7D76" w:rsidRDefault="009B7D76" w:rsidP="009B7D76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D76" w:rsidRDefault="009B7D76" w:rsidP="009B7D76">
            <w:r>
              <w:t xml:space="preserve"> </w:t>
            </w:r>
            <w:r w:rsidR="008E4406">
              <w:t>6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76" w:rsidRDefault="009B7D76" w:rsidP="009B7D76">
            <w:pPr>
              <w:jc w:val="center"/>
            </w:pPr>
          </w:p>
        </w:tc>
      </w:tr>
    </w:tbl>
    <w:p w:rsidR="0058100C" w:rsidRPr="00BF49CC" w:rsidRDefault="0058100C" w:rsidP="0058100C">
      <w:pPr>
        <w:jc w:val="both"/>
        <w:rPr>
          <w:b/>
          <w:color w:val="000000"/>
        </w:rPr>
      </w:pPr>
      <w:r w:rsidRPr="00BF49CC">
        <w:rPr>
          <w:b/>
          <w:color w:val="000000"/>
        </w:rPr>
        <w:t xml:space="preserve">Parametry  graniczne : (rok </w:t>
      </w:r>
      <w:proofErr w:type="spellStart"/>
      <w:r w:rsidRPr="00BF49CC">
        <w:rPr>
          <w:b/>
          <w:color w:val="000000"/>
        </w:rPr>
        <w:t>rodukcji</w:t>
      </w:r>
      <w:proofErr w:type="spellEnd"/>
      <w:r w:rsidRPr="00BF49CC">
        <w:rPr>
          <w:b/>
          <w:color w:val="000000"/>
        </w:rPr>
        <w:t xml:space="preserve"> – nie wcześniej niż 2013)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Żywotność urządzenia przy 15% </w:t>
      </w:r>
      <w:proofErr w:type="spellStart"/>
      <w:r w:rsidRPr="00BF49CC">
        <w:rPr>
          <w:color w:val="000000"/>
        </w:rPr>
        <w:t>pacing</w:t>
      </w:r>
      <w:proofErr w:type="spellEnd"/>
      <w:r w:rsidRPr="00BF49CC">
        <w:rPr>
          <w:color w:val="000000"/>
        </w:rPr>
        <w:t xml:space="preserve">, 6 lub więcej </w:t>
      </w:r>
      <w:proofErr w:type="spellStart"/>
      <w:r w:rsidRPr="00BF49CC">
        <w:rPr>
          <w:color w:val="000000"/>
        </w:rPr>
        <w:t>ładowań</w:t>
      </w:r>
      <w:proofErr w:type="spellEnd"/>
      <w:r w:rsidRPr="00BF49CC">
        <w:rPr>
          <w:color w:val="000000"/>
        </w:rPr>
        <w:t xml:space="preserve"> do max energii w roku, </w:t>
      </w:r>
      <w:proofErr w:type="spellStart"/>
      <w:r w:rsidRPr="00BF49CC">
        <w:rPr>
          <w:color w:val="000000"/>
        </w:rPr>
        <w:t>Onset</w:t>
      </w:r>
      <w:proofErr w:type="spellEnd"/>
      <w:r w:rsidRPr="00BF49CC">
        <w:rPr>
          <w:color w:val="000000"/>
        </w:rPr>
        <w:t xml:space="preserve"> EGM ON, 500 Ohm, 2,5V min. 7 lat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Grubość kardiowertera-defibrylatora &lt; 10 mm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Objętość  kardiowertera-defibrylatora &lt; 32 cm ³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Waga &lt; 75 g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Elektrody do defibrylacji sterydowe, aktywne, jedno lub </w:t>
      </w:r>
      <w:proofErr w:type="spellStart"/>
      <w:r w:rsidRPr="00BF49CC">
        <w:rPr>
          <w:color w:val="000000"/>
        </w:rPr>
        <w:t>dwucoilowe</w:t>
      </w:r>
      <w:proofErr w:type="spellEnd"/>
      <w:r w:rsidRPr="00BF49CC">
        <w:rPr>
          <w:color w:val="000000"/>
        </w:rPr>
        <w:t>, z łączem DF-4 lub DF-1 – do wyboru.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</w:t>
      </w:r>
      <w:proofErr w:type="spellStart"/>
      <w:r w:rsidRPr="00BF49CC">
        <w:rPr>
          <w:color w:val="000000"/>
        </w:rPr>
        <w:t>Coile</w:t>
      </w:r>
      <w:proofErr w:type="spellEnd"/>
      <w:r w:rsidRPr="00BF49CC">
        <w:rPr>
          <w:color w:val="000000"/>
        </w:rPr>
        <w:t xml:space="preserve"> elektrod defibrylujących pokryte dodatkowym materiałem zapobiegającym wrastaniu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Amplituda impulsu min. zakres 0,5 – 5,0 V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Szerokość impulsu, min. zakres 0,5 – 1,0 ms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Czułość komorowa  - co najmniej w zakresie 0,2 – 1,2 </w:t>
      </w:r>
      <w:proofErr w:type="spellStart"/>
      <w:r w:rsidRPr="00BF49CC">
        <w:rPr>
          <w:color w:val="000000"/>
        </w:rPr>
        <w:t>mV</w:t>
      </w:r>
      <w:proofErr w:type="spellEnd"/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Czułość przedsionkowa  - co najmniej w zakresie 0,2 – 1,2 </w:t>
      </w:r>
      <w:proofErr w:type="spellStart"/>
      <w:r w:rsidRPr="00BF49CC">
        <w:rPr>
          <w:color w:val="000000"/>
        </w:rPr>
        <w:t>mV</w:t>
      </w:r>
      <w:proofErr w:type="spellEnd"/>
      <w:r w:rsidRPr="00BF49CC">
        <w:rPr>
          <w:color w:val="000000"/>
        </w:rPr>
        <w:t xml:space="preserve"> 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Rejestrowanie trendów oporności elektrody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Wbudowany awaryjny system bezpieczeństwa – tzw. drugi obwód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Terapia antyarytmiczna  - min. 3 typy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Rozpoznawanie arytmii - min. 3 strefy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Energia defibrylacji dostarczona min.  35 J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Ładowanie kondensatorów &lt;9 sek. do max. Energii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Ilość wyładowań w jednej interwencji &gt; 7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ATP w strefie VF przed ładowaniem  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Algorytmy różnicujące częstoskurcze komorowe od nadkomorowych, min. 3 rodzaje: morfologia, </w:t>
      </w:r>
      <w:proofErr w:type="spellStart"/>
      <w:r w:rsidRPr="00BF49CC">
        <w:rPr>
          <w:color w:val="000000"/>
        </w:rPr>
        <w:t>onset</w:t>
      </w:r>
      <w:proofErr w:type="spellEnd"/>
      <w:r w:rsidRPr="00BF49CC">
        <w:rPr>
          <w:color w:val="000000"/>
        </w:rPr>
        <w:t xml:space="preserve">, </w:t>
      </w:r>
      <w:proofErr w:type="spellStart"/>
      <w:r w:rsidRPr="00BF49CC">
        <w:rPr>
          <w:color w:val="000000"/>
        </w:rPr>
        <w:t>stability</w:t>
      </w:r>
      <w:proofErr w:type="spellEnd"/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Automatyczna sygnalizacja uszkodzenia elektrody, ładowania kondensatorów, ERI – sygnał dźwiękowy</w:t>
      </w:r>
      <w:r w:rsidRPr="00BF49CC">
        <w:rPr>
          <w:b/>
          <w:color w:val="000000"/>
        </w:rPr>
        <w:t xml:space="preserve"> </w:t>
      </w:r>
      <w:r w:rsidRPr="00BF49CC">
        <w:rPr>
          <w:color w:val="000000"/>
        </w:rPr>
        <w:t>generowany przez ICD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lastRenderedPageBreak/>
        <w:t>- Możliwość domowego monitorowania pracy ICD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Bezprzewodowa komunikacja ICD z programatorem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Algorytm minimalizujący stymulację RV</w:t>
      </w:r>
    </w:p>
    <w:p w:rsidR="009B7D76" w:rsidRPr="00BF49CC" w:rsidRDefault="009B7D76" w:rsidP="009B7D76">
      <w:pPr>
        <w:jc w:val="both"/>
        <w:rPr>
          <w:rFonts w:ascii="Tahoma" w:hAnsi="Tahoma" w:cs="Tahoma"/>
          <w:color w:val="000000"/>
        </w:rPr>
      </w:pPr>
    </w:p>
    <w:p w:rsidR="00AB7F08" w:rsidRPr="00BF49CC" w:rsidRDefault="00AB7F08" w:rsidP="00DE7027">
      <w:pPr>
        <w:suppressAutoHyphens/>
        <w:spacing w:after="200" w:line="276" w:lineRule="auto"/>
        <w:jc w:val="both"/>
        <w:rPr>
          <w:rFonts w:eastAsia="SimSun"/>
          <w:kern w:val="1"/>
          <w:lang w:val="en-US" w:eastAsia="ar-SA"/>
        </w:rPr>
      </w:pPr>
      <w:r w:rsidRPr="00BF49CC">
        <w:rPr>
          <w:rFonts w:eastAsia="SimSun"/>
          <w:kern w:val="1"/>
          <w:lang w:eastAsia="ar-SA"/>
        </w:rPr>
        <w:t>Sprzęt będący przedmiotem zamówienia będzie przechowywany w ramach depozytu-magazynu. Wykonawca przekaże, a Zamawiający przyjmie w nieodpłatnie przechowanie sprzęt medyczny. W przypadku wykorzystania wyrobów Zamawiający sporządzi zamówienie, określające ilość i asortyment wyrobów zużytych w zabiegu medycznym i prześle to zestawienie Wykonawcy, który zobowiązuje się do uzupełnienia magazynu o wyroby wymienione w zamówieniu.</w:t>
      </w:r>
    </w:p>
    <w:p w:rsidR="0058100C" w:rsidRDefault="0058100C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8100C" w:rsidRDefault="0058100C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AB7F08">
      <w:pPr>
        <w:ind w:left="566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D7704" w:rsidRDefault="00297AD8" w:rsidP="00DD7704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</w:t>
      </w:r>
      <w:r w:rsidR="00DD7704">
        <w:rPr>
          <w:sz w:val="18"/>
          <w:szCs w:val="20"/>
        </w:rPr>
        <w:t>.........................................................................................</w:t>
      </w:r>
      <w:r w:rsidR="00DD7704">
        <w:rPr>
          <w:bCs/>
          <w:sz w:val="20"/>
          <w:szCs w:val="20"/>
        </w:rPr>
        <w:t xml:space="preserve"> </w:t>
      </w:r>
    </w:p>
    <w:p w:rsidR="00DD7704" w:rsidRDefault="00DD7704" w:rsidP="00DD7704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DD7704" w:rsidRDefault="00DD7704" w:rsidP="00DD7704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AB7F08" w:rsidRDefault="00AB7F08" w:rsidP="00DD7704">
      <w:pPr>
        <w:overflowPunct w:val="0"/>
        <w:autoSpaceDE w:val="0"/>
        <w:autoSpaceDN w:val="0"/>
        <w:adjustRightInd w:val="0"/>
        <w:ind w:left="5665" w:firstLine="707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73A4E" w:rsidRDefault="00973A4E" w:rsidP="00973A4E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30</w:t>
      </w:r>
    </w:p>
    <w:p w:rsidR="00973A4E" w:rsidRDefault="00973A4E" w:rsidP="00973A4E">
      <w:pPr>
        <w:keepNext/>
        <w:outlineLvl w:val="1"/>
      </w:pPr>
    </w:p>
    <w:p w:rsidR="00973A4E" w:rsidRDefault="00973A4E" w:rsidP="00973A4E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973A4E" w:rsidRDefault="00973A4E" w:rsidP="00973A4E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973A4E" w:rsidRDefault="00973A4E" w:rsidP="00973A4E">
      <w:pPr>
        <w:rPr>
          <w:bCs/>
          <w:i/>
          <w:iCs/>
          <w:sz w:val="20"/>
        </w:rPr>
      </w:pPr>
    </w:p>
    <w:p w:rsidR="00973A4E" w:rsidRDefault="00973A4E" w:rsidP="00973A4E">
      <w:pPr>
        <w:rPr>
          <w:rFonts w:eastAsiaTheme="minorHAnsi"/>
          <w:b/>
          <w:lang w:eastAsia="en-US"/>
        </w:rPr>
      </w:pPr>
      <w:r>
        <w:rPr>
          <w:b/>
        </w:rPr>
        <w:t xml:space="preserve">WADIUM: </w:t>
      </w:r>
      <w:r w:rsidR="0036048C">
        <w:rPr>
          <w:b/>
        </w:rPr>
        <w:t xml:space="preserve">5 000,00 </w:t>
      </w:r>
      <w:r>
        <w:rPr>
          <w:b/>
        </w:rPr>
        <w:t>PLN</w:t>
      </w: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835"/>
        <w:gridCol w:w="1985"/>
        <w:gridCol w:w="1842"/>
        <w:gridCol w:w="1713"/>
        <w:gridCol w:w="1559"/>
      </w:tblGrid>
      <w:tr w:rsidR="00AB7F08" w:rsidTr="00AB7F0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LP</w:t>
            </w:r>
            <w:r w:rsidR="008218F6"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6" w:rsidRDefault="008218F6" w:rsidP="0058100C"/>
          <w:p w:rsidR="00AB7F08" w:rsidRPr="00AB7F08" w:rsidRDefault="00AB7F08" w:rsidP="008218F6">
            <w:pPr>
              <w:jc w:val="center"/>
            </w:pPr>
            <w:r w:rsidRPr="00AB7F08">
              <w:t>ASORTYMENT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6" w:rsidRDefault="008218F6" w:rsidP="00993663">
            <w:pPr>
              <w:jc w:val="center"/>
            </w:pPr>
          </w:p>
          <w:p w:rsidR="00AB7F08" w:rsidRDefault="00AB7F08" w:rsidP="00993663">
            <w:pPr>
              <w:jc w:val="center"/>
            </w:pPr>
            <w:r>
              <w:t>ILOŚĆ</w:t>
            </w:r>
          </w:p>
          <w:p w:rsidR="00993663" w:rsidRDefault="00993663" w:rsidP="00993663">
            <w:pPr>
              <w:jc w:val="center"/>
            </w:pPr>
            <w:r>
              <w:t>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Pr="00993663" w:rsidRDefault="00AB7F08" w:rsidP="009515A3">
            <w:pPr>
              <w:jc w:val="center"/>
            </w:pPr>
            <w:r>
              <w:t>CENA NETTO</w:t>
            </w:r>
            <w:r w:rsidR="00993663">
              <w:t xml:space="preserve"> / SZT.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6" w:rsidRDefault="008218F6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 xml:space="preserve">VAT  </w:t>
            </w:r>
          </w:p>
          <w:p w:rsidR="00AB7F08" w:rsidRDefault="00AB7F08" w:rsidP="009515A3">
            <w:pPr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WARTOŚĆ NETTO 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WARTOŚĆ BRUTTO ZAMÓWIENIA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F6" w:rsidRDefault="008218F6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NAZWA HANDLOWA KOD PRODUKTU</w:t>
            </w:r>
          </w:p>
        </w:tc>
      </w:tr>
      <w:tr w:rsidR="0058100C" w:rsidTr="00AB7F0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  <w:p w:rsidR="0058100C" w:rsidRDefault="00AB7F08" w:rsidP="009515A3">
            <w:pPr>
              <w:jc w:val="center"/>
            </w:pPr>
            <w:r>
              <w:t>1</w:t>
            </w:r>
            <w:r w:rsidR="0058100C">
              <w:t xml:space="preserve">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Pr="0058100C" w:rsidRDefault="0058100C" w:rsidP="0058100C">
            <w:r w:rsidRPr="0058100C">
              <w:rPr>
                <w:b/>
              </w:rPr>
              <w:t>Kardi</w:t>
            </w:r>
            <w:r w:rsidR="00AB7F08">
              <w:rPr>
                <w:b/>
              </w:rPr>
              <w:t>owerter-defibrylator dwujamowy</w:t>
            </w:r>
            <w:r w:rsidRPr="0058100C">
              <w:rPr>
                <w:b/>
              </w:rPr>
              <w:t xml:space="preserve"> z elektrodą </w:t>
            </w:r>
            <w:proofErr w:type="spellStart"/>
            <w:r w:rsidRPr="0058100C">
              <w:rPr>
                <w:b/>
              </w:rPr>
              <w:t>defibrylacyjną</w:t>
            </w:r>
            <w:proofErr w:type="spellEnd"/>
            <w:r w:rsidRPr="0058100C">
              <w:rPr>
                <w:b/>
              </w:rPr>
              <w:t xml:space="preserve"> dla dzieci starszych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100C" w:rsidRDefault="0058100C" w:rsidP="009515A3">
            <w:r>
              <w:t xml:space="preserve"> </w:t>
            </w:r>
            <w:r w:rsidR="008E4406">
              <w:t>6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00C" w:rsidRDefault="0058100C" w:rsidP="009515A3">
            <w:pPr>
              <w:jc w:val="center"/>
            </w:pPr>
          </w:p>
        </w:tc>
      </w:tr>
    </w:tbl>
    <w:p w:rsidR="0058100C" w:rsidRPr="00BF49CC" w:rsidRDefault="0058100C" w:rsidP="0058100C">
      <w:pPr>
        <w:jc w:val="both"/>
        <w:rPr>
          <w:b/>
          <w:color w:val="000000"/>
        </w:rPr>
      </w:pPr>
      <w:r w:rsidRPr="00BF49CC">
        <w:rPr>
          <w:b/>
          <w:color w:val="000000"/>
        </w:rPr>
        <w:t xml:space="preserve">Parametry  graniczne : (rok </w:t>
      </w:r>
      <w:proofErr w:type="spellStart"/>
      <w:r w:rsidRPr="00BF49CC">
        <w:rPr>
          <w:b/>
          <w:color w:val="000000"/>
        </w:rPr>
        <w:t>rodukcji</w:t>
      </w:r>
      <w:proofErr w:type="spellEnd"/>
      <w:r w:rsidRPr="00BF49CC">
        <w:rPr>
          <w:b/>
          <w:color w:val="000000"/>
        </w:rPr>
        <w:t xml:space="preserve"> – nie wcześniej niż 2013)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Żywotność urządzenia przy 15% </w:t>
      </w:r>
      <w:proofErr w:type="spellStart"/>
      <w:r w:rsidRPr="00BF49CC">
        <w:rPr>
          <w:color w:val="000000"/>
        </w:rPr>
        <w:t>pacing</w:t>
      </w:r>
      <w:proofErr w:type="spellEnd"/>
      <w:r w:rsidRPr="00BF49CC">
        <w:rPr>
          <w:color w:val="000000"/>
        </w:rPr>
        <w:t xml:space="preserve">, 6 lub więcej </w:t>
      </w:r>
      <w:proofErr w:type="spellStart"/>
      <w:r w:rsidRPr="00BF49CC">
        <w:rPr>
          <w:color w:val="000000"/>
        </w:rPr>
        <w:t>ładowań</w:t>
      </w:r>
      <w:proofErr w:type="spellEnd"/>
      <w:r w:rsidRPr="00BF49CC">
        <w:rPr>
          <w:color w:val="000000"/>
        </w:rPr>
        <w:t xml:space="preserve"> do max energii w roku, </w:t>
      </w:r>
      <w:proofErr w:type="spellStart"/>
      <w:r w:rsidRPr="00BF49CC">
        <w:rPr>
          <w:color w:val="000000"/>
        </w:rPr>
        <w:t>Onset</w:t>
      </w:r>
      <w:proofErr w:type="spellEnd"/>
      <w:r w:rsidRPr="00BF49CC">
        <w:rPr>
          <w:color w:val="000000"/>
        </w:rPr>
        <w:t xml:space="preserve"> EGM ON, 500 Ohm, 2,5V min. 7 lat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Grubość kardiowertera-defibrylatora &lt; 16 mm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Objętość  kardiowertera-defibrylatora &lt; 42 cm ³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Waga &lt; 75 g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Elektrody do defibrylacji sterydowe, aktywne, jedno lub </w:t>
      </w:r>
      <w:proofErr w:type="spellStart"/>
      <w:r w:rsidRPr="00BF49CC">
        <w:rPr>
          <w:color w:val="000000"/>
        </w:rPr>
        <w:t>dwucoilowe</w:t>
      </w:r>
      <w:proofErr w:type="spellEnd"/>
      <w:r w:rsidRPr="00BF49CC">
        <w:rPr>
          <w:color w:val="000000"/>
        </w:rPr>
        <w:t>, z łączem DF-4 lub DF-1 – do wyboru.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Nominalnie włączona funkcja dyskryminacji załamka T, pozwalająca na rejestrację epizodów podwójnego zliczania (min. 5 algorytmów)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Amplituda impulsu min. zakres 0,5 – 5,0 V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Szerokość impulsu, min. zakres 0,5 – 1,0 ms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Czułość komorowa  - co najmniej w zakresie 0,2 – 1,2 </w:t>
      </w:r>
      <w:proofErr w:type="spellStart"/>
      <w:r w:rsidRPr="00BF49CC">
        <w:rPr>
          <w:color w:val="000000"/>
        </w:rPr>
        <w:t>mV</w:t>
      </w:r>
      <w:proofErr w:type="spellEnd"/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Czułość przedsionkowa  - co najmniej w zakresie 0,2 – 1,2 </w:t>
      </w:r>
      <w:proofErr w:type="spellStart"/>
      <w:r w:rsidRPr="00BF49CC">
        <w:rPr>
          <w:color w:val="000000"/>
        </w:rPr>
        <w:t>mV</w:t>
      </w:r>
      <w:proofErr w:type="spellEnd"/>
      <w:r w:rsidRPr="00BF49CC">
        <w:rPr>
          <w:color w:val="000000"/>
        </w:rPr>
        <w:t xml:space="preserve"> 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Rejestrowanie trendów oporności elektrody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Terapia antyarytmiczna  - min. 3 typy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Rozpoznawanie arytmii - min. 3 strefy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Energia defibrylacji dostarczona min.  35 J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Ładowanie kondensatorów &lt;10 sek. do max. Energii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Ilość wyładowań w jednej interwencji nie mniej niż 6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lastRenderedPageBreak/>
        <w:t xml:space="preserve">- ATP w strefie VF przed ładowaniem  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 xml:space="preserve">- Algorytmy różnicujące częstoskurcze komorowe od nadkomorowych, min. 3 rodzaje: morfologia, </w:t>
      </w:r>
      <w:proofErr w:type="spellStart"/>
      <w:r w:rsidRPr="00BF49CC">
        <w:rPr>
          <w:color w:val="000000"/>
        </w:rPr>
        <w:t>onset</w:t>
      </w:r>
      <w:proofErr w:type="spellEnd"/>
      <w:r w:rsidRPr="00BF49CC">
        <w:rPr>
          <w:color w:val="000000"/>
        </w:rPr>
        <w:t xml:space="preserve">, </w:t>
      </w:r>
      <w:proofErr w:type="spellStart"/>
      <w:r w:rsidRPr="00BF49CC">
        <w:rPr>
          <w:color w:val="000000"/>
        </w:rPr>
        <w:t>stability</w:t>
      </w:r>
      <w:proofErr w:type="spellEnd"/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Automatyczna sygnalizacja uszkodzenia elektrody, ładowania kondensatorów, ERI – sygnał dźwiękowy</w:t>
      </w:r>
      <w:r w:rsidRPr="00BF49CC">
        <w:rPr>
          <w:b/>
          <w:color w:val="000000"/>
        </w:rPr>
        <w:t xml:space="preserve"> </w:t>
      </w:r>
      <w:r w:rsidRPr="00BF49CC">
        <w:rPr>
          <w:color w:val="000000"/>
        </w:rPr>
        <w:t>generowany przez ICD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Możliwość domowego monitorowania pracy ICD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Bezprzewodowa komunikacja ICD z programatorem</w:t>
      </w:r>
    </w:p>
    <w:p w:rsidR="0058100C" w:rsidRPr="00BF49CC" w:rsidRDefault="0058100C" w:rsidP="0058100C">
      <w:pPr>
        <w:jc w:val="both"/>
        <w:rPr>
          <w:color w:val="000000"/>
        </w:rPr>
      </w:pPr>
      <w:r w:rsidRPr="00BF49CC">
        <w:rPr>
          <w:color w:val="000000"/>
        </w:rPr>
        <w:t>- Algorytm minimalizujący stymulację RV</w:t>
      </w:r>
    </w:p>
    <w:p w:rsidR="0058100C" w:rsidRPr="00BF49CC" w:rsidRDefault="0058100C" w:rsidP="009B7D76">
      <w:pPr>
        <w:jc w:val="both"/>
        <w:rPr>
          <w:rFonts w:ascii="Tahoma" w:hAnsi="Tahoma" w:cs="Tahoma"/>
          <w:color w:val="00000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992"/>
        <w:gridCol w:w="1983"/>
        <w:gridCol w:w="1700"/>
        <w:gridCol w:w="1700"/>
        <w:gridCol w:w="1559"/>
      </w:tblGrid>
      <w:tr w:rsidR="00AB7F08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 xml:space="preserve">2.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Pr="0058100C" w:rsidRDefault="00AB7F08" w:rsidP="009515A3">
            <w:r w:rsidRPr="0058100C">
              <w:rPr>
                <w:b/>
              </w:rPr>
              <w:t>Kardi</w:t>
            </w:r>
            <w:r>
              <w:rPr>
                <w:b/>
              </w:rPr>
              <w:t>owerter-defibrylator jednojamowy</w:t>
            </w:r>
            <w:r w:rsidRPr="0058100C">
              <w:rPr>
                <w:b/>
              </w:rPr>
              <w:t xml:space="preserve"> z elektrodą </w:t>
            </w:r>
            <w:proofErr w:type="spellStart"/>
            <w:r w:rsidRPr="0058100C">
              <w:rPr>
                <w:b/>
              </w:rPr>
              <w:t>defibrylacyjną</w:t>
            </w:r>
            <w:proofErr w:type="spellEnd"/>
            <w:r w:rsidRPr="0058100C">
              <w:rPr>
                <w:b/>
              </w:rPr>
              <w:t xml:space="preserve"> dla dzieci starszych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08" w:rsidRDefault="00AB7F08" w:rsidP="009515A3">
            <w:r>
              <w:t xml:space="preserve"> </w:t>
            </w:r>
            <w:r w:rsidR="008E4406">
              <w:t>6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</w:tr>
    </w:tbl>
    <w:p w:rsidR="00AB7F08" w:rsidRPr="00586EF6" w:rsidRDefault="00AB7F08" w:rsidP="00AB7F08">
      <w:pPr>
        <w:jc w:val="both"/>
        <w:rPr>
          <w:b/>
          <w:color w:val="000000"/>
        </w:rPr>
      </w:pPr>
      <w:r w:rsidRPr="00586EF6">
        <w:rPr>
          <w:b/>
          <w:color w:val="000000"/>
        </w:rPr>
        <w:t xml:space="preserve">Parametry  graniczne : (rok </w:t>
      </w:r>
      <w:proofErr w:type="spellStart"/>
      <w:r w:rsidRPr="00586EF6">
        <w:rPr>
          <w:b/>
          <w:color w:val="000000"/>
        </w:rPr>
        <w:t>rodukcji</w:t>
      </w:r>
      <w:proofErr w:type="spellEnd"/>
      <w:r w:rsidRPr="00586EF6">
        <w:rPr>
          <w:b/>
          <w:color w:val="000000"/>
        </w:rPr>
        <w:t xml:space="preserve"> – nie wcześniej niż 2013)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 xml:space="preserve">- Żywotność urządzenia przy 15% </w:t>
      </w:r>
      <w:proofErr w:type="spellStart"/>
      <w:r w:rsidRPr="00586EF6">
        <w:rPr>
          <w:color w:val="000000"/>
        </w:rPr>
        <w:t>pacing</w:t>
      </w:r>
      <w:proofErr w:type="spellEnd"/>
      <w:r w:rsidRPr="00586EF6">
        <w:rPr>
          <w:color w:val="000000"/>
        </w:rPr>
        <w:t xml:space="preserve">, 6 lub więcej </w:t>
      </w:r>
      <w:proofErr w:type="spellStart"/>
      <w:r w:rsidRPr="00586EF6">
        <w:rPr>
          <w:color w:val="000000"/>
        </w:rPr>
        <w:t>ładowań</w:t>
      </w:r>
      <w:proofErr w:type="spellEnd"/>
      <w:r w:rsidRPr="00586EF6">
        <w:rPr>
          <w:color w:val="000000"/>
        </w:rPr>
        <w:t xml:space="preserve"> do max energii w roku, </w:t>
      </w:r>
      <w:proofErr w:type="spellStart"/>
      <w:r w:rsidRPr="00586EF6">
        <w:rPr>
          <w:color w:val="000000"/>
        </w:rPr>
        <w:t>Onset</w:t>
      </w:r>
      <w:proofErr w:type="spellEnd"/>
      <w:r w:rsidRPr="00586EF6">
        <w:rPr>
          <w:color w:val="000000"/>
        </w:rPr>
        <w:t xml:space="preserve"> EGM ON, 500 Ohm, 2,5V min. 8 lat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Grubość kardiowertera-defibrylatora &lt; 16 mm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Objętość  kardiowertera-defibrylatora &lt; 40 cm ³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Waga &lt; 75 g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 xml:space="preserve">- Elektrody do defibrylacji sterydowe, aktywne, jedno lub </w:t>
      </w:r>
      <w:proofErr w:type="spellStart"/>
      <w:r w:rsidRPr="00586EF6">
        <w:rPr>
          <w:color w:val="000000"/>
        </w:rPr>
        <w:t>dwucoilowe</w:t>
      </w:r>
      <w:proofErr w:type="spellEnd"/>
      <w:r w:rsidRPr="00586EF6">
        <w:rPr>
          <w:color w:val="000000"/>
        </w:rPr>
        <w:t>, z łączem DF-4 lub DF-1 – do wyboru.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Nominalnie włączona funkcja dyskryminacji załamka T, pozwalająca na rejestrację epizodów podwójnego zliczania (min. 5 algorytmów)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Amplituda impulsu min. zakres 0,5 – 5,0 V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Szerokość impulsu, min. zakres 0,5 – 1,0 ms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 xml:space="preserve">- Czułość komorowa  - co najmniej w zakresie 0,2 – 1,2 </w:t>
      </w:r>
      <w:proofErr w:type="spellStart"/>
      <w:r w:rsidRPr="00586EF6">
        <w:rPr>
          <w:color w:val="000000"/>
        </w:rPr>
        <w:t>mV</w:t>
      </w:r>
      <w:proofErr w:type="spellEnd"/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Rejestrowanie trendów oporności elektrody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Terapia antyarytmiczna  - min. 3 typy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Rozpoznawanie arytmii - min. 3 strefy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Energia defibrylacji dostarczona min.  35 J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Ładowanie kondensatorów &lt;10 sek. do max. Energii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Ilość wyładowań w jednej interwencji nie mniej niż 6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 xml:space="preserve">- ATP w strefie VF przed ładowaniem  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 xml:space="preserve">- Algorytmy różnicujące częstoskurcze komorowe od nadkomorowych, min. 3 rodzaje: morfologia, </w:t>
      </w:r>
      <w:proofErr w:type="spellStart"/>
      <w:r w:rsidRPr="00586EF6">
        <w:rPr>
          <w:color w:val="000000"/>
        </w:rPr>
        <w:t>onset</w:t>
      </w:r>
      <w:proofErr w:type="spellEnd"/>
      <w:r w:rsidRPr="00586EF6">
        <w:rPr>
          <w:color w:val="000000"/>
        </w:rPr>
        <w:t xml:space="preserve">, </w:t>
      </w:r>
      <w:proofErr w:type="spellStart"/>
      <w:r w:rsidRPr="00586EF6">
        <w:rPr>
          <w:color w:val="000000"/>
        </w:rPr>
        <w:t>stability</w:t>
      </w:r>
      <w:proofErr w:type="spellEnd"/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Automatyczna sygnalizacja uszkodzenia elektrody, ładowania kondensatorów, ERI – sygnał dźwiękowy</w:t>
      </w:r>
      <w:r w:rsidRPr="00586EF6">
        <w:rPr>
          <w:b/>
          <w:color w:val="000000"/>
        </w:rPr>
        <w:t xml:space="preserve"> </w:t>
      </w:r>
      <w:r w:rsidRPr="00586EF6">
        <w:rPr>
          <w:color w:val="000000"/>
        </w:rPr>
        <w:t>generowany przez ICD</w:t>
      </w:r>
    </w:p>
    <w:p w:rsidR="00AB7F08" w:rsidRPr="00586EF6" w:rsidRDefault="00AB7F08" w:rsidP="00AB7F08">
      <w:pPr>
        <w:jc w:val="both"/>
        <w:rPr>
          <w:color w:val="000000"/>
        </w:rPr>
      </w:pPr>
      <w:r w:rsidRPr="00586EF6">
        <w:rPr>
          <w:color w:val="000000"/>
        </w:rPr>
        <w:t>- Możliwość domowego monitorowania pracy ICD</w:t>
      </w:r>
    </w:p>
    <w:p w:rsidR="00AB7F08" w:rsidRPr="00D75717" w:rsidRDefault="00AB7F08" w:rsidP="00AB7F08">
      <w:pPr>
        <w:jc w:val="both"/>
        <w:rPr>
          <w:color w:val="000000"/>
        </w:rPr>
      </w:pPr>
      <w:r w:rsidRPr="00D75717">
        <w:rPr>
          <w:color w:val="000000"/>
        </w:rPr>
        <w:lastRenderedPageBreak/>
        <w:t>- Bezprzewodowa komunikacja ICD z programatorem</w:t>
      </w:r>
    </w:p>
    <w:p w:rsidR="00AB7F08" w:rsidRPr="00D75717" w:rsidRDefault="00AB7F08" w:rsidP="005551E5">
      <w:pPr>
        <w:suppressAutoHyphens/>
        <w:spacing w:after="200" w:line="276" w:lineRule="auto"/>
        <w:jc w:val="both"/>
        <w:rPr>
          <w:rFonts w:eastAsia="SimSun"/>
          <w:kern w:val="1"/>
          <w:sz w:val="22"/>
          <w:szCs w:val="22"/>
          <w:lang w:val="en-US" w:eastAsia="ar-SA"/>
        </w:rPr>
      </w:pPr>
      <w:r w:rsidRPr="00D75717">
        <w:rPr>
          <w:rFonts w:eastAsia="SimSun"/>
          <w:kern w:val="1"/>
          <w:lang w:eastAsia="ar-SA"/>
        </w:rPr>
        <w:t>Sprzęt będący przedmiotem zamówienia będzie przechowywany w ramach depozytu-magazynu. Wykonawca przekaże, a Zamawiający przyjmie w nieodpłatnie przechowanie sprzęt medyczny. W przypadku wykorzystania wyrobów Zamawiający sporządzi zamówienie, określające ilość i asortyment wyrobów zużytych w zabiegu medycznym i prześle to zestawienie Wykonawcy, który zobowiązuje się do uzupełnienia magazynu o wyroby wymienione w zamówieniu.</w:t>
      </w:r>
    </w:p>
    <w:p w:rsidR="00AB7F08" w:rsidRDefault="00AB7F08" w:rsidP="00AB7F08">
      <w:pPr>
        <w:ind w:left="566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AB7F08" w:rsidRDefault="00AB7F08" w:rsidP="00AB7F08">
      <w:pPr>
        <w:ind w:left="566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F8745A" w:rsidRDefault="00F8745A" w:rsidP="0081027B">
      <w:pPr>
        <w:rPr>
          <w:szCs w:val="20"/>
        </w:rPr>
      </w:pPr>
    </w:p>
    <w:p w:rsidR="0081027B" w:rsidRPr="00A076F9" w:rsidRDefault="0081027B" w:rsidP="0081027B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81027B" w:rsidRPr="00A076F9" w:rsidRDefault="0081027B" w:rsidP="0081027B">
      <w:pPr>
        <w:rPr>
          <w:sz w:val="16"/>
          <w:szCs w:val="16"/>
        </w:rPr>
      </w:pPr>
    </w:p>
    <w:p w:rsidR="0081027B" w:rsidRPr="00A076F9" w:rsidRDefault="0081027B" w:rsidP="0081027B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81027B" w:rsidRPr="00A076F9" w:rsidRDefault="0081027B" w:rsidP="0081027B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81027B" w:rsidRPr="00A076F9" w:rsidRDefault="0081027B" w:rsidP="0081027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03F93" w:rsidRDefault="00A03F93" w:rsidP="00A03F93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 xml:space="preserve"> </w:t>
      </w:r>
    </w:p>
    <w:p w:rsidR="00A03F93" w:rsidRDefault="00A03F93" w:rsidP="00A03F93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A03F93" w:rsidRDefault="00A03F93" w:rsidP="00A03F93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81027B" w:rsidRPr="00A076F9" w:rsidRDefault="0081027B" w:rsidP="0081027B">
      <w:pPr>
        <w:ind w:left="7788" w:hanging="228"/>
        <w:rPr>
          <w:b/>
          <w:sz w:val="32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B7F08" w:rsidRDefault="00AB7F0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61198" w:rsidRDefault="0096119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61198" w:rsidRDefault="0096119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61198" w:rsidRDefault="00961198" w:rsidP="00961198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31</w:t>
      </w:r>
    </w:p>
    <w:p w:rsidR="00961198" w:rsidRDefault="00961198" w:rsidP="00961198">
      <w:pPr>
        <w:keepNext/>
        <w:outlineLvl w:val="1"/>
      </w:pPr>
    </w:p>
    <w:p w:rsidR="00961198" w:rsidRDefault="00961198" w:rsidP="00961198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961198" w:rsidRDefault="00961198" w:rsidP="00961198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961198" w:rsidRDefault="00961198" w:rsidP="00961198">
      <w:pPr>
        <w:rPr>
          <w:bCs/>
          <w:i/>
          <w:iCs/>
          <w:sz w:val="20"/>
        </w:rPr>
      </w:pPr>
    </w:p>
    <w:p w:rsidR="00961198" w:rsidRDefault="00961198" w:rsidP="00961198">
      <w:pPr>
        <w:rPr>
          <w:rFonts w:eastAsiaTheme="minorHAnsi"/>
          <w:b/>
          <w:lang w:eastAsia="en-US"/>
        </w:rPr>
      </w:pPr>
      <w:r>
        <w:rPr>
          <w:b/>
        </w:rPr>
        <w:t xml:space="preserve">WADIUM: </w:t>
      </w:r>
      <w:r w:rsidR="0036048C">
        <w:rPr>
          <w:b/>
        </w:rPr>
        <w:t xml:space="preserve">3 000,00 </w:t>
      </w:r>
      <w:r>
        <w:rPr>
          <w:b/>
        </w:rPr>
        <w:t>PLN</w:t>
      </w:r>
    </w:p>
    <w:p w:rsidR="00961198" w:rsidRDefault="00961198" w:rsidP="00AB7F08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5"/>
        <w:gridCol w:w="1275"/>
        <w:gridCol w:w="1293"/>
        <w:gridCol w:w="835"/>
        <w:gridCol w:w="1985"/>
        <w:gridCol w:w="1842"/>
        <w:gridCol w:w="1713"/>
        <w:gridCol w:w="1559"/>
      </w:tblGrid>
      <w:tr w:rsidR="00AB7F08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LP</w:t>
            </w:r>
            <w:r w:rsidR="003C6CD3"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9515A3"/>
          <w:p w:rsidR="00AB7F08" w:rsidRPr="00AB7F08" w:rsidRDefault="00AB7F08" w:rsidP="003C6CD3">
            <w:pPr>
              <w:jc w:val="center"/>
            </w:pPr>
            <w:r w:rsidRPr="00AB7F08">
              <w:t>ASORTYMENT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3467A1">
            <w:pPr>
              <w:jc w:val="center"/>
            </w:pPr>
          </w:p>
          <w:p w:rsidR="00AB7F08" w:rsidRDefault="00AB7F08" w:rsidP="003467A1">
            <w:pPr>
              <w:jc w:val="center"/>
            </w:pPr>
            <w:r>
              <w:t>ILOŚĆ</w:t>
            </w:r>
          </w:p>
          <w:p w:rsidR="003467A1" w:rsidRDefault="003467A1" w:rsidP="003467A1">
            <w:pPr>
              <w:jc w:val="center"/>
            </w:pPr>
            <w:r>
              <w:t>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Pr="003467A1" w:rsidRDefault="00AB7F08" w:rsidP="009515A3">
            <w:pPr>
              <w:jc w:val="center"/>
              <w:rPr>
                <w:b/>
              </w:rPr>
            </w:pPr>
            <w:r>
              <w:t>CENA NETTO</w:t>
            </w:r>
            <w:r w:rsidR="003467A1">
              <w:t xml:space="preserve"> / SZT.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 xml:space="preserve">VAT  </w:t>
            </w:r>
          </w:p>
          <w:p w:rsidR="00AB7F08" w:rsidRDefault="00AB7F08" w:rsidP="009515A3">
            <w:pPr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WARTOŚĆ NETTO 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WARTOŚĆ BRUTTO ZAMÓWIENIA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CD3" w:rsidRDefault="003C6CD3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  <w:r>
              <w:t>NAZWA HANDLOWA KOD PRODUKTU</w:t>
            </w:r>
          </w:p>
        </w:tc>
      </w:tr>
      <w:tr w:rsidR="00AB7F08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  <w:p w:rsidR="00AB7F08" w:rsidRDefault="00AB7F08" w:rsidP="009515A3">
            <w:pPr>
              <w:jc w:val="center"/>
            </w:pPr>
            <w:r>
              <w:t xml:space="preserve">1.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F77BF0" w:rsidRDefault="00AE7103" w:rsidP="00AE7103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  <w:lang w:val="pl-PL"/>
              </w:rPr>
            </w:pPr>
            <w:r w:rsidRPr="00F77BF0">
              <w:rPr>
                <w:b/>
                <w:sz w:val="20"/>
                <w:szCs w:val="20"/>
                <w:lang w:val="pl-PL"/>
              </w:rPr>
              <w:t>Cewnik balonowy do PTA SLEEK RX i SLEEK OTW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Średnica kanału centralnego 0,014”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Średnice balonów 1,25mm; 2mm; 2,5mm; 3mm; 3,5mm; 4mm; 5mm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Długości 1,5cm-22cm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 xml:space="preserve">Ciśnienie robocze (RBP) 13-16 </w:t>
            </w:r>
            <w:proofErr w:type="spellStart"/>
            <w:r w:rsidRPr="00AE7103">
              <w:rPr>
                <w:sz w:val="20"/>
                <w:szCs w:val="20"/>
              </w:rPr>
              <w:t>atm</w:t>
            </w:r>
            <w:proofErr w:type="spellEnd"/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Profil 4F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Materiał balonu – nylon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Długość cewnika 150 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Cewnik balonowy z zewnątrz jak i kanał środkowy pokryty silikonem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>Cewniki integralne z jednoczęściowym konektorem dla balonu i prowadnika zbudowanego z przezroczystego materiału, dającego łatwą kontrolę prowadnika lub pęcherzyków powietrza w układzie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 xml:space="preserve">Dobrze widoczne w </w:t>
            </w:r>
            <w:proofErr w:type="spellStart"/>
            <w:r w:rsidRPr="00AE7103">
              <w:rPr>
                <w:sz w:val="20"/>
                <w:szCs w:val="20"/>
              </w:rPr>
              <w:t>rtg</w:t>
            </w:r>
            <w:proofErr w:type="spellEnd"/>
            <w:r w:rsidRPr="00AE7103">
              <w:rPr>
                <w:sz w:val="20"/>
                <w:szCs w:val="20"/>
              </w:rPr>
              <w:t xml:space="preserve"> znaczniki – markery balonów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7103">
              <w:rPr>
                <w:sz w:val="20"/>
                <w:szCs w:val="20"/>
              </w:rPr>
              <w:t xml:space="preserve">System </w:t>
            </w:r>
            <w:proofErr w:type="spellStart"/>
            <w:r w:rsidRPr="00AE7103">
              <w:rPr>
                <w:sz w:val="20"/>
                <w:szCs w:val="20"/>
              </w:rPr>
              <w:t>monorail</w:t>
            </w:r>
            <w:proofErr w:type="spellEnd"/>
            <w:r w:rsidRPr="00AE7103">
              <w:rPr>
                <w:sz w:val="20"/>
                <w:szCs w:val="20"/>
              </w:rPr>
              <w:t xml:space="preserve"> RX oraz OTW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AE7103">
              <w:rPr>
                <w:sz w:val="20"/>
                <w:szCs w:val="20"/>
              </w:rPr>
              <w:t>Dwudzielny prześwit</w:t>
            </w:r>
          </w:p>
          <w:p w:rsidR="00AB7F08" w:rsidRPr="0058100C" w:rsidRDefault="00AB7F08" w:rsidP="009515A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F08" w:rsidRDefault="00AB7F08" w:rsidP="009515A3">
            <w:r>
              <w:lastRenderedPageBreak/>
              <w:t xml:space="preserve"> </w:t>
            </w:r>
            <w:r w:rsidR="00AE6AA4">
              <w:t>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F08" w:rsidRDefault="00AB7F08" w:rsidP="009515A3">
            <w:pPr>
              <w:jc w:val="center"/>
            </w:pPr>
          </w:p>
        </w:tc>
      </w:tr>
      <w:tr w:rsidR="00AE7103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7D1FFE" w:rsidRDefault="00AE7103" w:rsidP="00AE7103">
            <w:pPr>
              <w:rPr>
                <w:b/>
                <w:sz w:val="20"/>
                <w:szCs w:val="20"/>
              </w:rPr>
            </w:pPr>
            <w:r w:rsidRPr="007D1FFE">
              <w:rPr>
                <w:b/>
                <w:sz w:val="20"/>
                <w:szCs w:val="20"/>
              </w:rPr>
              <w:t xml:space="preserve">Cewnik Balonowy </w:t>
            </w:r>
            <w:proofErr w:type="spellStart"/>
            <w:r w:rsidRPr="007D1FFE">
              <w:rPr>
                <w:b/>
                <w:sz w:val="20"/>
                <w:szCs w:val="20"/>
              </w:rPr>
              <w:t>PowerFlex</w:t>
            </w:r>
            <w:proofErr w:type="spellEnd"/>
            <w:r w:rsidRPr="007D1FFE">
              <w:rPr>
                <w:b/>
                <w:sz w:val="20"/>
                <w:szCs w:val="20"/>
              </w:rPr>
              <w:t xml:space="preserve"> pro i </w:t>
            </w:r>
            <w:proofErr w:type="spellStart"/>
            <w:r w:rsidRPr="007D1FFE">
              <w:rPr>
                <w:b/>
                <w:sz w:val="20"/>
                <w:szCs w:val="20"/>
              </w:rPr>
              <w:t>PowerFlex</w:t>
            </w:r>
            <w:proofErr w:type="spellEnd"/>
            <w:r w:rsidRPr="007D1F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1FFE">
              <w:rPr>
                <w:b/>
                <w:sz w:val="20"/>
                <w:szCs w:val="20"/>
              </w:rPr>
              <w:t>extreme</w:t>
            </w:r>
            <w:proofErr w:type="spellEnd"/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kompatybilny z prowadnikiem 0,035 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dwudzielny prześwit 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</w:t>
            </w:r>
            <w:proofErr w:type="spellStart"/>
            <w:r w:rsidRPr="00AE7103">
              <w:rPr>
                <w:sz w:val="20"/>
                <w:szCs w:val="20"/>
              </w:rPr>
              <w:t>atraumtycza</w:t>
            </w:r>
            <w:proofErr w:type="spellEnd"/>
            <w:r w:rsidRPr="00AE7103">
              <w:rPr>
                <w:sz w:val="20"/>
                <w:szCs w:val="20"/>
              </w:rPr>
              <w:t xml:space="preserve"> końcówka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Dobrze widoczne w </w:t>
            </w:r>
            <w:proofErr w:type="spellStart"/>
            <w:r w:rsidRPr="00AE7103">
              <w:rPr>
                <w:sz w:val="20"/>
                <w:szCs w:val="20"/>
              </w:rPr>
              <w:t>rtg</w:t>
            </w:r>
            <w:proofErr w:type="spellEnd"/>
            <w:r w:rsidRPr="00AE7103">
              <w:rPr>
                <w:sz w:val="20"/>
                <w:szCs w:val="20"/>
              </w:rPr>
              <w:t xml:space="preserve"> znaczniki – markery balonów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ciśnienie robocze – 7 – 20 </w:t>
            </w:r>
            <w:proofErr w:type="spellStart"/>
            <w:r w:rsidRPr="00AE7103">
              <w:rPr>
                <w:sz w:val="20"/>
                <w:szCs w:val="20"/>
              </w:rPr>
              <w:t>atm</w:t>
            </w:r>
            <w:proofErr w:type="spellEnd"/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system OTW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kompatybilny z koszulkami  5 – 9 F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średnice: 3 – 10 mm 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długość cewnika (balonu): 2 – 22 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Cewnik balonowy z zewnątrz jak i kanał środkowy pokryty silikonem</w:t>
            </w:r>
          </w:p>
          <w:p w:rsidR="00AE7103" w:rsidRPr="007D1FFE" w:rsidRDefault="00AE7103" w:rsidP="00AE7103">
            <w:pPr>
              <w:pStyle w:val="Akapitzlist"/>
              <w:spacing w:line="240" w:lineRule="auto"/>
              <w:rPr>
                <w:b/>
                <w:sz w:val="20"/>
                <w:szCs w:val="20"/>
                <w:lang w:val="pl-PL"/>
              </w:rPr>
            </w:pPr>
          </w:p>
          <w:p w:rsidR="00AE7103" w:rsidRPr="00F77BF0" w:rsidRDefault="00AE7103" w:rsidP="00AE7103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6AA4" w:rsidP="009515A3">
            <w:r>
              <w:t>10</w:t>
            </w:r>
            <w:r w:rsidR="008E4406">
              <w:t>0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</w:tr>
      <w:tr w:rsidR="00AE7103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  <w:r>
              <w:t>3.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7D1FFE" w:rsidRDefault="00AE7103" w:rsidP="00AE7103">
            <w:pPr>
              <w:rPr>
                <w:b/>
                <w:sz w:val="20"/>
                <w:szCs w:val="20"/>
              </w:rPr>
            </w:pPr>
            <w:r w:rsidRPr="007D1FFE">
              <w:rPr>
                <w:b/>
                <w:sz w:val="20"/>
                <w:szCs w:val="20"/>
              </w:rPr>
              <w:t xml:space="preserve">Cewnik Balonowy </w:t>
            </w:r>
            <w:proofErr w:type="spellStart"/>
            <w:r w:rsidRPr="007D1FFE">
              <w:rPr>
                <w:b/>
                <w:sz w:val="20"/>
                <w:szCs w:val="20"/>
              </w:rPr>
              <w:t>MaxiLD</w:t>
            </w:r>
            <w:proofErr w:type="spellEnd"/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kompatybilny z prowadnikiem 0,035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system OTW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kompatybilny z koszulką 8 – 12 F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profil wejścia 7F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ciśnienie robocze 5 – 6 </w:t>
            </w:r>
            <w:proofErr w:type="spellStart"/>
            <w:r w:rsidRPr="00AE7103">
              <w:rPr>
                <w:sz w:val="20"/>
                <w:szCs w:val="20"/>
              </w:rPr>
              <w:t>atm</w:t>
            </w:r>
            <w:proofErr w:type="spellEnd"/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średnica balonu: 14  - 25 mm 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długość balonu: 4 – 8 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- balon przeznaczony do użycia w tętnicach o dużej średnicy 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>- dobrze widoczne w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znaczniki – markery balonów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6AA4" w:rsidP="009515A3">
            <w:r>
              <w:t>5</w:t>
            </w:r>
            <w:r w:rsidR="008E4406">
              <w:t>0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</w:tr>
      <w:tr w:rsidR="00AE7103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7D1FFE" w:rsidRDefault="00AE7103" w:rsidP="00AE7103">
            <w:pPr>
              <w:rPr>
                <w:b/>
                <w:sz w:val="20"/>
                <w:szCs w:val="20"/>
              </w:rPr>
            </w:pPr>
            <w:r w:rsidRPr="007D1FFE">
              <w:rPr>
                <w:b/>
                <w:sz w:val="20"/>
                <w:szCs w:val="20"/>
              </w:rPr>
              <w:t xml:space="preserve">Cewnik Balonowy </w:t>
            </w:r>
            <w:proofErr w:type="spellStart"/>
            <w:r w:rsidRPr="007D1FFE">
              <w:rPr>
                <w:b/>
                <w:sz w:val="20"/>
                <w:szCs w:val="20"/>
              </w:rPr>
              <w:t>Savy</w:t>
            </w:r>
            <w:proofErr w:type="spellEnd"/>
            <w:r w:rsidRPr="007D1FF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D1FFE">
              <w:rPr>
                <w:b/>
                <w:sz w:val="20"/>
                <w:szCs w:val="20"/>
              </w:rPr>
              <w:t>Savy</w:t>
            </w:r>
            <w:proofErr w:type="spellEnd"/>
            <w:r w:rsidRPr="007D1F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1FFE">
              <w:rPr>
                <w:b/>
                <w:sz w:val="20"/>
                <w:szCs w:val="20"/>
              </w:rPr>
              <w:t>Long</w:t>
            </w:r>
            <w:proofErr w:type="spellEnd"/>
            <w:r w:rsidRPr="007D1FFE">
              <w:rPr>
                <w:b/>
                <w:sz w:val="20"/>
                <w:szCs w:val="20"/>
              </w:rPr>
              <w:t xml:space="preserve"> 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Cewnik balonowy o niskim profilu wejścia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kompatybilny z prowadnikiem 0,018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wprowadzający OTW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balon oraz </w:t>
            </w:r>
            <w:proofErr w:type="spellStart"/>
            <w:r>
              <w:rPr>
                <w:sz w:val="20"/>
                <w:szCs w:val="20"/>
              </w:rPr>
              <w:t>shaft</w:t>
            </w:r>
            <w:proofErr w:type="spellEnd"/>
            <w:r>
              <w:rPr>
                <w:sz w:val="20"/>
                <w:szCs w:val="20"/>
              </w:rPr>
              <w:t xml:space="preserve"> pokryty substancją pozwalającą na łatwe i atraumatyczne przejście przez zmianę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270F">
              <w:rPr>
                <w:sz w:val="20"/>
                <w:szCs w:val="20"/>
              </w:rPr>
              <w:t xml:space="preserve">Dobrze widoczne w </w:t>
            </w:r>
            <w:proofErr w:type="spellStart"/>
            <w:r w:rsidRPr="0024270F">
              <w:rPr>
                <w:sz w:val="20"/>
                <w:szCs w:val="20"/>
              </w:rPr>
              <w:t>rtg</w:t>
            </w:r>
            <w:proofErr w:type="spellEnd"/>
            <w:r w:rsidRPr="0024270F">
              <w:rPr>
                <w:sz w:val="20"/>
                <w:szCs w:val="20"/>
              </w:rPr>
              <w:t xml:space="preserve"> znaczniki – markery balonów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taperowany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shaft</w:t>
            </w:r>
            <w:proofErr w:type="spellEnd"/>
            <w:r>
              <w:rPr>
                <w:sz w:val="20"/>
                <w:szCs w:val="20"/>
              </w:rPr>
              <w:t xml:space="preserve"> 3,5 F do 3 F pozwalający na łatwe przejście przez zmianę oraz wprowadzenie.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kompatybilny z koszulką 4 i 5 F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ciśnienie robocze: 10 – 15 </w:t>
            </w:r>
            <w:proofErr w:type="spellStart"/>
            <w:r>
              <w:rPr>
                <w:sz w:val="20"/>
                <w:szCs w:val="20"/>
              </w:rPr>
              <w:t>atm</w:t>
            </w:r>
            <w:proofErr w:type="spellEnd"/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cewnika: 2; 2,5; 3; 3,5; 4; 4,5; 5; 5,5; 6 mm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cewnika: 2 – 22 mm</w:t>
            </w:r>
          </w:p>
          <w:p w:rsidR="00AE7103" w:rsidRPr="007D1FFE" w:rsidRDefault="00AE7103" w:rsidP="00AE71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6AA4" w:rsidP="009515A3">
            <w:r>
              <w:t>20</w:t>
            </w:r>
          </w:p>
          <w:p w:rsidR="00AE6AA4" w:rsidRDefault="00AE6AA4" w:rsidP="009515A3">
            <w:r>
              <w:t>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</w:tr>
      <w:tr w:rsidR="00AE7103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  <w:r>
              <w:t>5.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7D1FFE" w:rsidRDefault="00AE7103" w:rsidP="00AE7103">
            <w:pPr>
              <w:rPr>
                <w:b/>
                <w:sz w:val="20"/>
                <w:szCs w:val="20"/>
              </w:rPr>
            </w:pPr>
            <w:r w:rsidRPr="007D1FFE">
              <w:rPr>
                <w:b/>
                <w:sz w:val="20"/>
                <w:szCs w:val="20"/>
              </w:rPr>
              <w:t>Cewnik Balonowy Slalom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System OTW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 w:rsidRPr="006E32BF">
              <w:rPr>
                <w:sz w:val="20"/>
                <w:szCs w:val="20"/>
              </w:rPr>
              <w:t>- Dwudzielny prześwit</w:t>
            </w:r>
            <w:r>
              <w:rPr>
                <w:sz w:val="20"/>
                <w:szCs w:val="20"/>
              </w:rPr>
              <w:t xml:space="preserve"> </w:t>
            </w:r>
          </w:p>
          <w:p w:rsidR="00AE7103" w:rsidRPr="0024270F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270F">
              <w:rPr>
                <w:sz w:val="20"/>
                <w:szCs w:val="20"/>
              </w:rPr>
              <w:t xml:space="preserve">Dobrze widoczne w </w:t>
            </w:r>
            <w:proofErr w:type="spellStart"/>
            <w:r w:rsidRPr="0024270F">
              <w:rPr>
                <w:sz w:val="20"/>
                <w:szCs w:val="20"/>
              </w:rPr>
              <w:t>rtg</w:t>
            </w:r>
            <w:proofErr w:type="spellEnd"/>
            <w:r w:rsidRPr="0024270F">
              <w:rPr>
                <w:sz w:val="20"/>
                <w:szCs w:val="20"/>
              </w:rPr>
              <w:t xml:space="preserve"> znaczniki – markery balonów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kompatybilny z prowadnikiem 0,018 F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kompatybilny z koszulką 4 – 6 F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śrenica</w:t>
            </w:r>
            <w:proofErr w:type="spellEnd"/>
            <w:r>
              <w:rPr>
                <w:sz w:val="20"/>
                <w:szCs w:val="20"/>
              </w:rPr>
              <w:t xml:space="preserve"> balonu: 3 – 8 mm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balonu: 2 i 4 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 w:rsidRPr="00EC6DB2">
              <w:rPr>
                <w:sz w:val="20"/>
                <w:szCs w:val="20"/>
              </w:rPr>
              <w:t>- Cewnik balonowy z zewnątrz jak i kanał środkowy pokryty silikonem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6AA4" w:rsidP="009515A3">
            <w:r>
              <w:t>20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</w:tr>
      <w:tr w:rsidR="00AE7103" w:rsidTr="009515A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  <w:r>
              <w:t>6.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Pr="0024270F" w:rsidRDefault="00AE7103" w:rsidP="00AE7103">
            <w:pPr>
              <w:rPr>
                <w:b/>
                <w:sz w:val="20"/>
                <w:szCs w:val="20"/>
              </w:rPr>
            </w:pPr>
            <w:r w:rsidRPr="0024270F">
              <w:rPr>
                <w:b/>
                <w:sz w:val="20"/>
                <w:szCs w:val="20"/>
              </w:rPr>
              <w:t xml:space="preserve">Cewnik balonowy </w:t>
            </w:r>
            <w:proofErr w:type="spellStart"/>
            <w:r w:rsidRPr="0024270F">
              <w:rPr>
                <w:b/>
                <w:sz w:val="20"/>
                <w:szCs w:val="20"/>
              </w:rPr>
              <w:t>Aviator</w:t>
            </w:r>
            <w:proofErr w:type="spellEnd"/>
            <w:r w:rsidRPr="0024270F">
              <w:rPr>
                <w:b/>
                <w:sz w:val="20"/>
                <w:szCs w:val="20"/>
              </w:rPr>
              <w:t xml:space="preserve"> plus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cewnik Balonowy kompatybilny z prowadnikiem 0,014F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system wprowadzający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exchange </w:t>
            </w:r>
          </w:p>
          <w:p w:rsidR="00AE7103" w:rsidRPr="0024270F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24270F">
              <w:rPr>
                <w:sz w:val="20"/>
                <w:szCs w:val="20"/>
              </w:rPr>
              <w:t xml:space="preserve">obrze widoczne w </w:t>
            </w:r>
            <w:proofErr w:type="spellStart"/>
            <w:r w:rsidRPr="0024270F">
              <w:rPr>
                <w:sz w:val="20"/>
                <w:szCs w:val="20"/>
              </w:rPr>
              <w:t>rtg</w:t>
            </w:r>
            <w:proofErr w:type="spellEnd"/>
            <w:r w:rsidRPr="0024270F">
              <w:rPr>
                <w:sz w:val="20"/>
                <w:szCs w:val="20"/>
              </w:rPr>
              <w:t xml:space="preserve"> znaczniki – markery balonów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balon o bardzo niskim profilu wejścia 3,3 F dla długości 25 cm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cewnik kompatybilny z koszulka 4F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ciśnienie robocze: 12-14atm</w:t>
            </w:r>
          </w:p>
          <w:p w:rsid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63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długość balonu: 1,5; 2; 3; 4 cm</w:t>
            </w:r>
          </w:p>
          <w:p w:rsidR="00AE7103" w:rsidRPr="00AE7103" w:rsidRDefault="00AE7103" w:rsidP="00A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balonu: 4; 4,5; 5; 5,5; 6 i 7 mm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246B04" w:rsidP="009515A3">
            <w:r>
              <w:lastRenderedPageBreak/>
              <w:t>20 sztuk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103" w:rsidRDefault="00AE7103" w:rsidP="009515A3">
            <w:pPr>
              <w:jc w:val="center"/>
            </w:pPr>
          </w:p>
        </w:tc>
      </w:tr>
    </w:tbl>
    <w:p w:rsidR="00AB7F08" w:rsidRDefault="00AB7F08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E7103" w:rsidRDefault="00AE7103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E7103" w:rsidRDefault="00AE7103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E7103" w:rsidRDefault="00AE7103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2514A" w:rsidRDefault="00A2514A" w:rsidP="00A2514A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 xml:space="preserve"> </w:t>
      </w:r>
    </w:p>
    <w:p w:rsidR="00A2514A" w:rsidRDefault="00A2514A" w:rsidP="00A2514A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A2514A" w:rsidRDefault="00A2514A" w:rsidP="00A2514A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5E60ED" w:rsidRDefault="005E60ED" w:rsidP="00297AD8">
      <w:pPr>
        <w:ind w:left="566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B2184" w:rsidRDefault="001B2184" w:rsidP="001B2184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ZAŁĄCZNIK NR  32</w:t>
      </w:r>
    </w:p>
    <w:p w:rsidR="001B2184" w:rsidRDefault="001B2184" w:rsidP="001B2184">
      <w:pPr>
        <w:keepNext/>
        <w:outlineLvl w:val="1"/>
      </w:pPr>
    </w:p>
    <w:p w:rsidR="001B2184" w:rsidRDefault="001B2184" w:rsidP="001B2184">
      <w:pPr>
        <w:keepNext/>
        <w:outlineLvl w:val="1"/>
        <w:rPr>
          <w:rFonts w:eastAsia="Arial Unicode MS"/>
          <w:i/>
          <w:iCs/>
          <w:sz w:val="20"/>
        </w:rPr>
      </w:pPr>
      <w:r>
        <w:rPr>
          <w:i/>
          <w:iCs/>
          <w:sz w:val="20"/>
        </w:rPr>
        <w:t>...................................</w:t>
      </w:r>
    </w:p>
    <w:p w:rsidR="001B2184" w:rsidRDefault="001B2184" w:rsidP="001B2184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(pieczęć Wykonawcy)</w:t>
      </w:r>
    </w:p>
    <w:p w:rsidR="001B2184" w:rsidRDefault="001B2184" w:rsidP="001B2184">
      <w:pPr>
        <w:rPr>
          <w:bCs/>
          <w:i/>
          <w:iCs/>
          <w:sz w:val="20"/>
        </w:rPr>
      </w:pPr>
    </w:p>
    <w:p w:rsidR="001B2184" w:rsidRDefault="001B2184" w:rsidP="001B2184">
      <w:pPr>
        <w:rPr>
          <w:rFonts w:eastAsiaTheme="minorHAnsi"/>
          <w:b/>
          <w:lang w:eastAsia="en-US"/>
        </w:rPr>
      </w:pPr>
      <w:r>
        <w:rPr>
          <w:b/>
        </w:rPr>
        <w:t>WADIUM:</w:t>
      </w:r>
      <w:r w:rsidR="00716F89">
        <w:rPr>
          <w:b/>
        </w:rPr>
        <w:t xml:space="preserve"> </w:t>
      </w:r>
      <w:r w:rsidR="007A297E">
        <w:rPr>
          <w:b/>
        </w:rPr>
        <w:t>800</w:t>
      </w:r>
      <w:r w:rsidR="00716F89">
        <w:rPr>
          <w:b/>
        </w:rPr>
        <w:t>,00</w:t>
      </w:r>
      <w:r>
        <w:rPr>
          <w:b/>
        </w:rPr>
        <w:t xml:space="preserve"> PLN</w:t>
      </w:r>
    </w:p>
    <w:p w:rsidR="005E60ED" w:rsidRDefault="005E60ED" w:rsidP="005E60ED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401"/>
        <w:gridCol w:w="849"/>
        <w:gridCol w:w="1293"/>
        <w:gridCol w:w="835"/>
        <w:gridCol w:w="1985"/>
        <w:gridCol w:w="1842"/>
        <w:gridCol w:w="1713"/>
        <w:gridCol w:w="1559"/>
      </w:tblGrid>
      <w:tr w:rsidR="005E60ED" w:rsidTr="005E60E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LP</w:t>
            </w:r>
            <w:r w:rsidR="008E2166">
              <w:t>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66" w:rsidRDefault="008E2166" w:rsidP="009515A3"/>
          <w:p w:rsidR="005E60ED" w:rsidRPr="00AB7F08" w:rsidRDefault="005E60ED" w:rsidP="008E2166">
            <w:pPr>
              <w:jc w:val="center"/>
            </w:pPr>
            <w:r w:rsidRPr="00AB7F08">
              <w:t>ASORTYMENT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66" w:rsidRDefault="008E2166" w:rsidP="00F71948">
            <w:pPr>
              <w:jc w:val="center"/>
            </w:pPr>
          </w:p>
          <w:p w:rsidR="005E60ED" w:rsidRDefault="005E60ED" w:rsidP="00F71948">
            <w:pPr>
              <w:jc w:val="center"/>
            </w:pPr>
            <w:r>
              <w:t>ILOŚĆ</w:t>
            </w:r>
          </w:p>
          <w:p w:rsidR="00F71948" w:rsidRDefault="00F71948" w:rsidP="00F71948">
            <w:pPr>
              <w:jc w:val="center"/>
            </w:pPr>
            <w:r>
              <w:t>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CENA NETTO</w:t>
            </w:r>
            <w:r w:rsidR="00F71948">
              <w:t xml:space="preserve"> / SZT.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66" w:rsidRDefault="008E2166" w:rsidP="009515A3">
            <w:pPr>
              <w:jc w:val="center"/>
            </w:pPr>
          </w:p>
          <w:p w:rsidR="005E60ED" w:rsidRDefault="005E60ED" w:rsidP="009515A3">
            <w:pPr>
              <w:jc w:val="center"/>
            </w:pPr>
            <w:r>
              <w:t xml:space="preserve">VAT  </w:t>
            </w:r>
          </w:p>
          <w:p w:rsidR="005E60ED" w:rsidRDefault="005E60ED" w:rsidP="009515A3">
            <w:pPr>
              <w:jc w:val="center"/>
            </w:pPr>
            <w:r>
              <w:t>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WARTOŚĆ NETTO 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WARTOŚĆ BRUTTO ZAMÓWIENIA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166" w:rsidRDefault="008E2166" w:rsidP="009515A3">
            <w:pPr>
              <w:jc w:val="center"/>
            </w:pPr>
          </w:p>
          <w:p w:rsidR="005E60ED" w:rsidRDefault="005E60ED" w:rsidP="009515A3">
            <w:pPr>
              <w:jc w:val="center"/>
            </w:pPr>
            <w:r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NAZWA HANDLOWA KOD PRODUKTU</w:t>
            </w:r>
          </w:p>
        </w:tc>
      </w:tr>
      <w:tr w:rsidR="005E60ED" w:rsidTr="005E60E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5E60ED">
            <w:r>
              <w:t xml:space="preserve">   1.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Pr="005E60ED" w:rsidRDefault="005E60ED" w:rsidP="005E60E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0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Cewnik balonowy </w:t>
            </w:r>
            <w:proofErr w:type="spellStart"/>
            <w:r w:rsidRPr="005E60ED">
              <w:rPr>
                <w:rFonts w:ascii="Times New Roman" w:hAnsi="Times New Roman"/>
                <w:sz w:val="24"/>
                <w:szCs w:val="24"/>
                <w:lang w:val="pl-PL"/>
              </w:rPr>
              <w:t>Rashkind</w:t>
            </w:r>
            <w:proofErr w:type="spellEnd"/>
            <w:r w:rsidRPr="005E60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4F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0ED" w:rsidRDefault="005E60ED" w:rsidP="009515A3">
            <w:r>
              <w:t xml:space="preserve"> 5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</w:tr>
      <w:tr w:rsidR="005E60ED" w:rsidTr="005E60E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  <w:r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5E60ED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  <w:lang w:val="pl-PL"/>
              </w:rPr>
            </w:pPr>
            <w:r w:rsidRPr="005E60E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Cewnik balonowy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Rashkind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6F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r>
              <w:t>30 sztuk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0ED" w:rsidRDefault="005E60ED" w:rsidP="009515A3">
            <w:pPr>
              <w:jc w:val="center"/>
            </w:pPr>
          </w:p>
        </w:tc>
      </w:tr>
    </w:tbl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E60ED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97AD8" w:rsidRDefault="005E60ED" w:rsidP="00297AD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297AD8" w:rsidRPr="00A076F9" w:rsidRDefault="00297AD8" w:rsidP="00297AD8">
      <w:pPr>
        <w:rPr>
          <w:szCs w:val="20"/>
        </w:rPr>
      </w:pPr>
      <w:r w:rsidRPr="00A076F9">
        <w:rPr>
          <w:szCs w:val="20"/>
        </w:rPr>
        <w:t>WARTOŚĆ NETTO ZAMÓWIENIA: ..............................................</w:t>
      </w:r>
    </w:p>
    <w:p w:rsidR="00297AD8" w:rsidRPr="00A076F9" w:rsidRDefault="00297AD8" w:rsidP="00297AD8">
      <w:pPr>
        <w:rPr>
          <w:sz w:val="16"/>
          <w:szCs w:val="16"/>
        </w:rPr>
      </w:pPr>
    </w:p>
    <w:p w:rsidR="00297AD8" w:rsidRPr="00A076F9" w:rsidRDefault="00297AD8" w:rsidP="00297AD8">
      <w:pPr>
        <w:rPr>
          <w:b/>
          <w:bCs/>
          <w:szCs w:val="20"/>
        </w:rPr>
      </w:pPr>
      <w:r w:rsidRPr="00A076F9">
        <w:rPr>
          <w:b/>
          <w:bCs/>
          <w:szCs w:val="20"/>
        </w:rPr>
        <w:t>WARTOŚĆ BRUTTO ZAMÓWIENIA: ..............................................</w:t>
      </w:r>
    </w:p>
    <w:p w:rsidR="00297AD8" w:rsidRPr="00A076F9" w:rsidRDefault="00297AD8" w:rsidP="00297AD8">
      <w:pPr>
        <w:rPr>
          <w:sz w:val="18"/>
          <w:szCs w:val="20"/>
        </w:rPr>
      </w:pPr>
      <w:r w:rsidRPr="00A076F9">
        <w:rPr>
          <w:sz w:val="18"/>
          <w:szCs w:val="20"/>
        </w:rPr>
        <w:t xml:space="preserve">                                                                 </w:t>
      </w:r>
    </w:p>
    <w:p w:rsidR="00297AD8" w:rsidRPr="00A076F9" w:rsidRDefault="00297AD8" w:rsidP="00297A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C3A46" w:rsidRDefault="005C3A46" w:rsidP="005C3A46">
      <w:pPr>
        <w:overflowPunct w:val="0"/>
        <w:autoSpaceDE w:val="0"/>
        <w:autoSpaceDN w:val="0"/>
        <w:adjustRightInd w:val="0"/>
        <w:ind w:left="9498" w:firstLine="141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</w:t>
      </w:r>
      <w:r>
        <w:rPr>
          <w:bCs/>
          <w:sz w:val="20"/>
          <w:szCs w:val="20"/>
        </w:rPr>
        <w:t xml:space="preserve"> </w:t>
      </w:r>
    </w:p>
    <w:p w:rsidR="005C3A46" w:rsidRDefault="005C3A46" w:rsidP="005C3A46">
      <w:pPr>
        <w:overflowPunct w:val="0"/>
        <w:autoSpaceDE w:val="0"/>
        <w:autoSpaceDN w:val="0"/>
        <w:adjustRightInd w:val="0"/>
        <w:ind w:left="2124" w:firstLine="326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podpis i pieczęć osoby/osób upoważnionej/</w:t>
      </w:r>
      <w:proofErr w:type="spellStart"/>
      <w:r>
        <w:rPr>
          <w:sz w:val="18"/>
          <w:szCs w:val="20"/>
        </w:rPr>
        <w:t>ych</w:t>
      </w:r>
      <w:proofErr w:type="spellEnd"/>
      <w:r>
        <w:rPr>
          <w:sz w:val="18"/>
          <w:szCs w:val="20"/>
        </w:rPr>
        <w:t xml:space="preserve"> do</w:t>
      </w:r>
    </w:p>
    <w:p w:rsidR="005C3A46" w:rsidRDefault="005C3A46" w:rsidP="005C3A46">
      <w:pPr>
        <w:ind w:left="7788" w:firstLine="717"/>
        <w:rPr>
          <w:b/>
          <w:sz w:val="32"/>
          <w:szCs w:val="20"/>
        </w:rPr>
      </w:pPr>
      <w:r>
        <w:rPr>
          <w:sz w:val="18"/>
          <w:szCs w:val="20"/>
        </w:rPr>
        <w:t xml:space="preserve">                                          reprezentowania Wykonawcy</w:t>
      </w:r>
    </w:p>
    <w:p w:rsidR="005E60ED" w:rsidRDefault="005E60ED" w:rsidP="00297AD8">
      <w:pPr>
        <w:ind w:left="566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E60ED" w:rsidRPr="009B7D76" w:rsidRDefault="005E60ED" w:rsidP="009B7D76">
      <w:pPr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5E60ED" w:rsidRPr="009B7D76" w:rsidSect="004C5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57" w:rsidRDefault="008D1957" w:rsidP="00913C53">
      <w:r>
        <w:separator/>
      </w:r>
    </w:p>
  </w:endnote>
  <w:endnote w:type="continuationSeparator" w:id="0">
    <w:p w:rsidR="008D1957" w:rsidRDefault="008D1957" w:rsidP="009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3" w:rsidRDefault="00913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1443"/>
      <w:docPartObj>
        <w:docPartGallery w:val="Page Numbers (Bottom of Page)"/>
        <w:docPartUnique/>
      </w:docPartObj>
    </w:sdtPr>
    <w:sdtEndPr/>
    <w:sdtContent>
      <w:p w:rsidR="00913C53" w:rsidRDefault="00913C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04">
          <w:rPr>
            <w:noProof/>
          </w:rPr>
          <w:t>84</w:t>
        </w:r>
        <w:r>
          <w:fldChar w:fldCharType="end"/>
        </w:r>
      </w:p>
    </w:sdtContent>
  </w:sdt>
  <w:p w:rsidR="00913C53" w:rsidRDefault="00913C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3" w:rsidRDefault="00913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57" w:rsidRDefault="008D1957" w:rsidP="00913C53">
      <w:r>
        <w:separator/>
      </w:r>
    </w:p>
  </w:footnote>
  <w:footnote w:type="continuationSeparator" w:id="0">
    <w:p w:rsidR="008D1957" w:rsidRDefault="008D1957" w:rsidP="0091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3" w:rsidRDefault="00913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3" w:rsidRDefault="00913C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3" w:rsidRDefault="00913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82A"/>
    <w:multiLevelType w:val="hybridMultilevel"/>
    <w:tmpl w:val="B388D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F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6584"/>
    <w:multiLevelType w:val="hybridMultilevel"/>
    <w:tmpl w:val="C11024A0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0635833"/>
    <w:multiLevelType w:val="hybridMultilevel"/>
    <w:tmpl w:val="EAF69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12916"/>
    <w:multiLevelType w:val="hybridMultilevel"/>
    <w:tmpl w:val="C4A6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152E"/>
    <w:multiLevelType w:val="hybridMultilevel"/>
    <w:tmpl w:val="60C6D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200A0"/>
    <w:multiLevelType w:val="hybridMultilevel"/>
    <w:tmpl w:val="8C24B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F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061D6"/>
    <w:multiLevelType w:val="hybridMultilevel"/>
    <w:tmpl w:val="449434AC"/>
    <w:lvl w:ilvl="0" w:tplc="75B8A5A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6CF6"/>
    <w:multiLevelType w:val="hybridMultilevel"/>
    <w:tmpl w:val="D0BA0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E5439"/>
    <w:multiLevelType w:val="hybridMultilevel"/>
    <w:tmpl w:val="9FD4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1046"/>
    <w:multiLevelType w:val="hybridMultilevel"/>
    <w:tmpl w:val="3D38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D2D61"/>
    <w:multiLevelType w:val="hybridMultilevel"/>
    <w:tmpl w:val="2AB8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E36CC"/>
    <w:multiLevelType w:val="hybridMultilevel"/>
    <w:tmpl w:val="C200F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DE"/>
    <w:rsid w:val="0002499A"/>
    <w:rsid w:val="00067968"/>
    <w:rsid w:val="00100442"/>
    <w:rsid w:val="00103FC2"/>
    <w:rsid w:val="00130BDA"/>
    <w:rsid w:val="00136315"/>
    <w:rsid w:val="00157F97"/>
    <w:rsid w:val="001A4CDE"/>
    <w:rsid w:val="001B2184"/>
    <w:rsid w:val="001E0189"/>
    <w:rsid w:val="001F131E"/>
    <w:rsid w:val="00246B04"/>
    <w:rsid w:val="002611C4"/>
    <w:rsid w:val="0028594F"/>
    <w:rsid w:val="00297AD8"/>
    <w:rsid w:val="003006BF"/>
    <w:rsid w:val="00313278"/>
    <w:rsid w:val="003467A1"/>
    <w:rsid w:val="0035534E"/>
    <w:rsid w:val="0036048C"/>
    <w:rsid w:val="003761BF"/>
    <w:rsid w:val="003C33FE"/>
    <w:rsid w:val="003C6CD3"/>
    <w:rsid w:val="0042412D"/>
    <w:rsid w:val="00430517"/>
    <w:rsid w:val="00454B64"/>
    <w:rsid w:val="00472C73"/>
    <w:rsid w:val="00475934"/>
    <w:rsid w:val="0048563E"/>
    <w:rsid w:val="004C0447"/>
    <w:rsid w:val="004C5BDC"/>
    <w:rsid w:val="005007D9"/>
    <w:rsid w:val="005527B0"/>
    <w:rsid w:val="005551E5"/>
    <w:rsid w:val="00580633"/>
    <w:rsid w:val="0058100C"/>
    <w:rsid w:val="00586EF6"/>
    <w:rsid w:val="005950DE"/>
    <w:rsid w:val="005B1420"/>
    <w:rsid w:val="005C3A46"/>
    <w:rsid w:val="005E357C"/>
    <w:rsid w:val="005E60ED"/>
    <w:rsid w:val="005F6577"/>
    <w:rsid w:val="0060223F"/>
    <w:rsid w:val="0061046D"/>
    <w:rsid w:val="006423CE"/>
    <w:rsid w:val="006713C4"/>
    <w:rsid w:val="00682FE5"/>
    <w:rsid w:val="006865F5"/>
    <w:rsid w:val="006A1A6E"/>
    <w:rsid w:val="006F7856"/>
    <w:rsid w:val="0071103B"/>
    <w:rsid w:val="00716F89"/>
    <w:rsid w:val="00722CA1"/>
    <w:rsid w:val="007A297E"/>
    <w:rsid w:val="007C25AA"/>
    <w:rsid w:val="007E49CD"/>
    <w:rsid w:val="008023C1"/>
    <w:rsid w:val="0081027B"/>
    <w:rsid w:val="00815C7A"/>
    <w:rsid w:val="008218F6"/>
    <w:rsid w:val="00822754"/>
    <w:rsid w:val="00871B23"/>
    <w:rsid w:val="00894481"/>
    <w:rsid w:val="008C7DFD"/>
    <w:rsid w:val="008D1957"/>
    <w:rsid w:val="008E2166"/>
    <w:rsid w:val="008E4406"/>
    <w:rsid w:val="00913C53"/>
    <w:rsid w:val="00915832"/>
    <w:rsid w:val="00937072"/>
    <w:rsid w:val="009515A3"/>
    <w:rsid w:val="00956530"/>
    <w:rsid w:val="00961198"/>
    <w:rsid w:val="009670D3"/>
    <w:rsid w:val="00973A4E"/>
    <w:rsid w:val="0097673B"/>
    <w:rsid w:val="00981F7D"/>
    <w:rsid w:val="00984046"/>
    <w:rsid w:val="009840E9"/>
    <w:rsid w:val="00993663"/>
    <w:rsid w:val="009B7D76"/>
    <w:rsid w:val="009E28CB"/>
    <w:rsid w:val="009F44CC"/>
    <w:rsid w:val="00A03F93"/>
    <w:rsid w:val="00A24519"/>
    <w:rsid w:val="00A2514A"/>
    <w:rsid w:val="00AB30A3"/>
    <w:rsid w:val="00AB7F08"/>
    <w:rsid w:val="00AD52FF"/>
    <w:rsid w:val="00AE6AA4"/>
    <w:rsid w:val="00AE7103"/>
    <w:rsid w:val="00AF1F33"/>
    <w:rsid w:val="00B12DE2"/>
    <w:rsid w:val="00B217E2"/>
    <w:rsid w:val="00BE634A"/>
    <w:rsid w:val="00BF49CC"/>
    <w:rsid w:val="00C12757"/>
    <w:rsid w:val="00C3155D"/>
    <w:rsid w:val="00C7189B"/>
    <w:rsid w:val="00CC21B3"/>
    <w:rsid w:val="00CF2516"/>
    <w:rsid w:val="00D327B4"/>
    <w:rsid w:val="00D62CC1"/>
    <w:rsid w:val="00D75717"/>
    <w:rsid w:val="00DD7704"/>
    <w:rsid w:val="00DE6E7B"/>
    <w:rsid w:val="00DE7027"/>
    <w:rsid w:val="00E21D29"/>
    <w:rsid w:val="00E278BC"/>
    <w:rsid w:val="00E42984"/>
    <w:rsid w:val="00E80845"/>
    <w:rsid w:val="00EE6140"/>
    <w:rsid w:val="00F15B9A"/>
    <w:rsid w:val="00F165C7"/>
    <w:rsid w:val="00F172BB"/>
    <w:rsid w:val="00F4428E"/>
    <w:rsid w:val="00F56C83"/>
    <w:rsid w:val="00F6443E"/>
    <w:rsid w:val="00F71948"/>
    <w:rsid w:val="00F7570F"/>
    <w:rsid w:val="00F8745A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2472EE-0597-4D53-8598-385A409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70D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70D3"/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670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670D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0D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682FE5"/>
    <w:pPr>
      <w:spacing w:line="60" w:lineRule="atLeast"/>
      <w:ind w:left="36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10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91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9CDA-2F8A-4D6E-9414-DE464BA9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3889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pklusek</cp:lastModifiedBy>
  <cp:revision>94</cp:revision>
  <cp:lastPrinted>2013-07-10T10:34:00Z</cp:lastPrinted>
  <dcterms:created xsi:type="dcterms:W3CDTF">2013-07-11T06:36:00Z</dcterms:created>
  <dcterms:modified xsi:type="dcterms:W3CDTF">2013-07-12T12:19:00Z</dcterms:modified>
</cp:coreProperties>
</file>