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6B7" w:rsidRDefault="006D46B7">
      <w:pPr>
        <w:shd w:val="clear" w:color="auto" w:fill="FFFFFF"/>
        <w:tabs>
          <w:tab w:val="left" w:pos="324"/>
          <w:tab w:val="center" w:pos="4991"/>
        </w:tabs>
        <w:ind w:right="499"/>
        <w:jc w:val="center"/>
        <w:rPr>
          <w:b/>
          <w:bCs/>
          <w:sz w:val="28"/>
          <w:szCs w:val="28"/>
        </w:rPr>
      </w:pPr>
      <w:r>
        <w:rPr>
          <w:b/>
          <w:bCs/>
          <w:smallCaps/>
          <w:sz w:val="28"/>
          <w:szCs w:val="28"/>
        </w:rPr>
        <w:t>UMOWA</w:t>
      </w:r>
    </w:p>
    <w:p w:rsidR="006D46B7" w:rsidRDefault="006D46B7">
      <w:pPr>
        <w:shd w:val="clear" w:color="auto" w:fill="FFFFFF"/>
        <w:ind w:right="499"/>
        <w:jc w:val="center"/>
        <w:rPr>
          <w:b/>
          <w:bCs/>
          <w:spacing w:val="-3"/>
          <w:sz w:val="28"/>
          <w:szCs w:val="28"/>
        </w:rPr>
      </w:pPr>
      <w:r>
        <w:rPr>
          <w:b/>
          <w:bCs/>
          <w:spacing w:val="-3"/>
          <w:sz w:val="28"/>
          <w:szCs w:val="28"/>
        </w:rPr>
        <w:t>o świadczenie opieki technicznej / informatycznej</w:t>
      </w:r>
    </w:p>
    <w:p w:rsidR="006D46B7" w:rsidRDefault="006D46B7">
      <w:pPr>
        <w:shd w:val="clear" w:color="auto" w:fill="FFFFFF"/>
        <w:ind w:right="499"/>
        <w:jc w:val="center"/>
        <w:rPr>
          <w:b/>
          <w:bCs/>
          <w:spacing w:val="-3"/>
          <w:sz w:val="28"/>
          <w:szCs w:val="28"/>
        </w:rPr>
      </w:pPr>
      <w:r>
        <w:rPr>
          <w:b/>
          <w:bCs/>
          <w:spacing w:val="-3"/>
          <w:sz w:val="28"/>
          <w:szCs w:val="28"/>
        </w:rPr>
        <w:t xml:space="preserve">nad oprogramowaniem aplikacyjnym Szpitala </w:t>
      </w:r>
      <w:r>
        <w:rPr>
          <w:b/>
          <w:bCs/>
          <w:color w:val="FF0000"/>
          <w:spacing w:val="-3"/>
          <w:sz w:val="28"/>
          <w:szCs w:val="28"/>
        </w:rPr>
        <w:t>(projekt umowy - dot. PN 15/17)</w:t>
      </w:r>
    </w:p>
    <w:p w:rsidR="006D46B7" w:rsidRDefault="006D46B7">
      <w:pPr>
        <w:shd w:val="clear" w:color="auto" w:fill="FFFFFF"/>
        <w:tabs>
          <w:tab w:val="left" w:pos="7635"/>
        </w:tabs>
        <w:ind w:right="6"/>
        <w:rPr>
          <w:spacing w:val="-3"/>
        </w:rPr>
      </w:pPr>
      <w:r>
        <w:rPr>
          <w:spacing w:val="-3"/>
        </w:rPr>
        <w:t xml:space="preserve">                                                                                                                </w:t>
      </w:r>
      <w:r>
        <w:rPr>
          <w:spacing w:val="-3"/>
        </w:rPr>
        <w:tab/>
      </w:r>
      <w:r>
        <w:rPr>
          <w:spacing w:val="-3"/>
        </w:rPr>
        <w:tab/>
      </w:r>
      <w:r>
        <w:rPr>
          <w:spacing w:val="-3"/>
        </w:rPr>
        <w:tab/>
      </w:r>
      <w:r>
        <w:rPr>
          <w:spacing w:val="-3"/>
        </w:rPr>
        <w:tab/>
      </w:r>
    </w:p>
    <w:p w:rsidR="006D46B7" w:rsidRDefault="006D46B7">
      <w:pPr>
        <w:shd w:val="clear" w:color="auto" w:fill="FFFFFF"/>
        <w:tabs>
          <w:tab w:val="left" w:pos="7635"/>
        </w:tabs>
        <w:ind w:right="6"/>
        <w:rPr>
          <w:spacing w:val="-3"/>
        </w:rPr>
      </w:pPr>
    </w:p>
    <w:p w:rsidR="006D46B7" w:rsidRDefault="006D46B7">
      <w:pPr>
        <w:pStyle w:val="zawarta"/>
        <w:rPr>
          <w:rFonts w:ascii="Times New Roman" w:hAnsi="Times New Roman" w:cs="Times New Roman"/>
          <w:sz w:val="24"/>
          <w:szCs w:val="24"/>
        </w:rPr>
      </w:pPr>
      <w:r>
        <w:rPr>
          <w:rFonts w:ascii="Times New Roman" w:hAnsi="Times New Roman" w:cs="Times New Roman"/>
          <w:sz w:val="24"/>
          <w:szCs w:val="24"/>
        </w:rPr>
        <w:t>zawarta w dniu ...-...-2017 r., w Poznaniu,</w:t>
      </w:r>
    </w:p>
    <w:p w:rsidR="006D46B7" w:rsidRDefault="006D46B7">
      <w:pPr>
        <w:pStyle w:val="zawarta"/>
        <w:rPr>
          <w:rFonts w:ascii="Times New Roman" w:hAnsi="Times New Roman" w:cs="Times New Roman"/>
          <w:sz w:val="24"/>
          <w:szCs w:val="24"/>
        </w:rPr>
      </w:pPr>
      <w:r>
        <w:rPr>
          <w:rFonts w:ascii="Times New Roman" w:hAnsi="Times New Roman" w:cs="Times New Roman"/>
          <w:sz w:val="24"/>
          <w:szCs w:val="24"/>
        </w:rPr>
        <w:t>pomiędzy:</w:t>
      </w:r>
    </w:p>
    <w:p w:rsidR="006D46B7" w:rsidRDefault="006D46B7">
      <w:pPr>
        <w:pStyle w:val="zawarta"/>
        <w:rPr>
          <w:rFonts w:ascii="Times New Roman" w:hAnsi="Times New Roman" w:cs="Times New Roman"/>
          <w:sz w:val="24"/>
          <w:szCs w:val="24"/>
        </w:rPr>
      </w:pPr>
    </w:p>
    <w:p w:rsidR="006D46B7" w:rsidRDefault="006D46B7">
      <w:pPr>
        <w:pStyle w:val="zawarta"/>
        <w:rPr>
          <w:rFonts w:ascii="Times New Roman" w:hAnsi="Times New Roman" w:cs="Times New Roman"/>
          <w:sz w:val="24"/>
          <w:szCs w:val="24"/>
        </w:rPr>
      </w:pPr>
      <w:r>
        <w:rPr>
          <w:rFonts w:ascii="Times New Roman" w:hAnsi="Times New Roman" w:cs="Times New Roman"/>
          <w:sz w:val="24"/>
          <w:szCs w:val="24"/>
        </w:rPr>
        <w:t xml:space="preserve">Szpitalem Klinicznym im. Karola Jonschera </w:t>
      </w:r>
    </w:p>
    <w:p w:rsidR="006D46B7" w:rsidRDefault="006D46B7">
      <w:pPr>
        <w:pStyle w:val="zawarta"/>
        <w:rPr>
          <w:rFonts w:ascii="Times New Roman" w:hAnsi="Times New Roman" w:cs="Times New Roman"/>
          <w:sz w:val="24"/>
          <w:szCs w:val="24"/>
        </w:rPr>
      </w:pPr>
      <w:r>
        <w:rPr>
          <w:rFonts w:ascii="Times New Roman" w:hAnsi="Times New Roman" w:cs="Times New Roman"/>
          <w:sz w:val="24"/>
          <w:szCs w:val="24"/>
        </w:rPr>
        <w:t xml:space="preserve">Uniwersytetu Medycznego im. Karola Marcinkowskiego w Poznaniu </w:t>
      </w:r>
    </w:p>
    <w:p w:rsidR="006D46B7" w:rsidRDefault="006D46B7">
      <w:pPr>
        <w:pStyle w:val="zawarta"/>
        <w:rPr>
          <w:rFonts w:ascii="Times New Roman" w:hAnsi="Times New Roman" w:cs="Times New Roman"/>
          <w:sz w:val="24"/>
          <w:szCs w:val="24"/>
        </w:rPr>
      </w:pPr>
      <w:r>
        <w:rPr>
          <w:rFonts w:ascii="Times New Roman" w:hAnsi="Times New Roman" w:cs="Times New Roman"/>
          <w:sz w:val="24"/>
          <w:szCs w:val="24"/>
        </w:rPr>
        <w:t>ul. Szpitalna 27/33</w:t>
      </w:r>
    </w:p>
    <w:p w:rsidR="006D46B7" w:rsidRDefault="006D46B7">
      <w:pPr>
        <w:pStyle w:val="zawarta"/>
        <w:rPr>
          <w:rFonts w:ascii="Times New Roman" w:hAnsi="Times New Roman" w:cs="Times New Roman"/>
          <w:sz w:val="24"/>
          <w:szCs w:val="24"/>
        </w:rPr>
      </w:pPr>
      <w:r>
        <w:rPr>
          <w:rFonts w:ascii="Times New Roman" w:hAnsi="Times New Roman" w:cs="Times New Roman"/>
          <w:sz w:val="24"/>
          <w:szCs w:val="24"/>
        </w:rPr>
        <w:t>60-572 Poznań</w:t>
      </w:r>
    </w:p>
    <w:p w:rsidR="006D46B7" w:rsidRDefault="006D46B7">
      <w:pPr>
        <w:pStyle w:val="zawarta"/>
        <w:rPr>
          <w:rFonts w:ascii="Times New Roman" w:hAnsi="Times New Roman" w:cs="Times New Roman"/>
          <w:sz w:val="24"/>
          <w:szCs w:val="24"/>
        </w:rPr>
      </w:pPr>
      <w:r>
        <w:rPr>
          <w:rFonts w:ascii="Times New Roman" w:hAnsi="Times New Roman" w:cs="Times New Roman"/>
          <w:sz w:val="24"/>
          <w:szCs w:val="24"/>
        </w:rPr>
        <w:t>reprezentowanym  przez:</w:t>
      </w:r>
    </w:p>
    <w:p w:rsidR="006D46B7" w:rsidRDefault="006D46B7">
      <w:pPr>
        <w:pStyle w:val="zawarta"/>
        <w:rPr>
          <w:rFonts w:ascii="Times New Roman" w:hAnsi="Times New Roman" w:cs="Times New Roman"/>
          <w:sz w:val="24"/>
          <w:szCs w:val="24"/>
        </w:rPr>
      </w:pPr>
      <w:r>
        <w:rPr>
          <w:rFonts w:ascii="Times New Roman" w:hAnsi="Times New Roman" w:cs="Times New Roman"/>
          <w:sz w:val="24"/>
          <w:szCs w:val="24"/>
        </w:rPr>
        <w:t xml:space="preserve">Dyrektora - dr n. med. Pawła Daszkiewicza </w:t>
      </w:r>
    </w:p>
    <w:p w:rsidR="006D46B7" w:rsidRDefault="006D46B7">
      <w:pPr>
        <w:pStyle w:val="zawarta"/>
        <w:rPr>
          <w:rFonts w:ascii="Times New Roman" w:hAnsi="Times New Roman" w:cs="Times New Roman"/>
          <w:sz w:val="24"/>
          <w:szCs w:val="24"/>
        </w:rPr>
      </w:pPr>
      <w:r>
        <w:rPr>
          <w:rFonts w:ascii="Times New Roman" w:hAnsi="Times New Roman" w:cs="Times New Roman"/>
          <w:sz w:val="24"/>
          <w:szCs w:val="24"/>
        </w:rPr>
        <w:t>zwanym w dalszej części umowy Zamawiającym</w:t>
      </w:r>
    </w:p>
    <w:p w:rsidR="006D46B7" w:rsidRDefault="006D46B7">
      <w:pPr>
        <w:pStyle w:val="zawarta"/>
        <w:rPr>
          <w:rFonts w:ascii="Times New Roman" w:hAnsi="Times New Roman" w:cs="Times New Roman"/>
          <w:sz w:val="24"/>
          <w:szCs w:val="24"/>
        </w:rPr>
      </w:pPr>
    </w:p>
    <w:p w:rsidR="006D46B7" w:rsidRDefault="006D46B7">
      <w:pPr>
        <w:pStyle w:val="zawarta"/>
        <w:rPr>
          <w:rFonts w:ascii="Times New Roman" w:hAnsi="Times New Roman" w:cs="Times New Roman"/>
          <w:sz w:val="24"/>
          <w:szCs w:val="24"/>
        </w:rPr>
      </w:pPr>
      <w:r>
        <w:rPr>
          <w:rFonts w:ascii="Times New Roman" w:hAnsi="Times New Roman" w:cs="Times New Roman"/>
          <w:sz w:val="24"/>
          <w:szCs w:val="24"/>
        </w:rPr>
        <w:t>a</w:t>
      </w:r>
    </w:p>
    <w:p w:rsidR="006D46B7" w:rsidRDefault="006D46B7">
      <w:pPr>
        <w:jc w:val="both"/>
        <w:rPr>
          <w:rFonts w:ascii="Times New Roman" w:hAnsi="Times New Roman" w:cs="Times New Roman"/>
          <w:sz w:val="24"/>
          <w:szCs w:val="24"/>
        </w:rPr>
      </w:pPr>
    </w:p>
    <w:p w:rsidR="006D46B7" w:rsidRDefault="006D46B7">
      <w:pPr>
        <w:jc w:val="both"/>
        <w:rPr>
          <w:rFonts w:ascii="Times New Roman" w:hAnsi="Times New Roman" w:cs="Times New Roman"/>
          <w:sz w:val="24"/>
          <w:szCs w:val="24"/>
        </w:rPr>
      </w:pPr>
      <w:r>
        <w:rPr>
          <w:rFonts w:ascii="Times New Roman" w:hAnsi="Times New Roman" w:cs="Times New Roman"/>
          <w:sz w:val="24"/>
          <w:szCs w:val="24"/>
        </w:rPr>
        <w:t xml:space="preserve">ul.  </w:t>
      </w:r>
    </w:p>
    <w:p w:rsidR="006D46B7" w:rsidRDefault="006D46B7">
      <w:pPr>
        <w:jc w:val="both"/>
        <w:rPr>
          <w:rFonts w:ascii="Times New Roman" w:hAnsi="Times New Roman" w:cs="Times New Roman"/>
          <w:sz w:val="24"/>
          <w:szCs w:val="24"/>
        </w:rPr>
      </w:pPr>
    </w:p>
    <w:p w:rsidR="006D46B7" w:rsidRDefault="006D46B7">
      <w:pPr>
        <w:pStyle w:val="zawarta"/>
        <w:rPr>
          <w:rFonts w:ascii="Times New Roman" w:hAnsi="Times New Roman" w:cs="Times New Roman"/>
          <w:sz w:val="24"/>
          <w:szCs w:val="24"/>
        </w:rPr>
      </w:pPr>
      <w:r>
        <w:rPr>
          <w:rFonts w:ascii="Times New Roman" w:hAnsi="Times New Roman" w:cs="Times New Roman"/>
          <w:sz w:val="24"/>
          <w:szCs w:val="24"/>
        </w:rPr>
        <w:t>reprezentowanym przez:</w:t>
      </w:r>
    </w:p>
    <w:p w:rsidR="006D46B7" w:rsidRDefault="006D46B7">
      <w:pPr>
        <w:pStyle w:val="zawarta"/>
        <w:rPr>
          <w:rFonts w:ascii="Times New Roman" w:hAnsi="Times New Roman" w:cs="Times New Roman"/>
          <w:sz w:val="24"/>
          <w:szCs w:val="24"/>
        </w:rPr>
      </w:pPr>
      <w:r>
        <w:rPr>
          <w:rFonts w:ascii="Times New Roman" w:hAnsi="Times New Roman" w:cs="Times New Roman"/>
          <w:sz w:val="24"/>
          <w:szCs w:val="24"/>
        </w:rPr>
        <w:t>1.</w:t>
      </w:r>
    </w:p>
    <w:p w:rsidR="006D46B7" w:rsidRDefault="006D46B7">
      <w:pPr>
        <w:pStyle w:val="zawarta"/>
        <w:rPr>
          <w:rFonts w:ascii="Times New Roman" w:hAnsi="Times New Roman" w:cs="Times New Roman"/>
          <w:sz w:val="24"/>
          <w:szCs w:val="24"/>
        </w:rPr>
      </w:pPr>
      <w:r>
        <w:rPr>
          <w:rFonts w:ascii="Times New Roman" w:hAnsi="Times New Roman" w:cs="Times New Roman"/>
          <w:sz w:val="24"/>
          <w:szCs w:val="24"/>
        </w:rPr>
        <w:t>2.</w:t>
      </w:r>
    </w:p>
    <w:p w:rsidR="006D46B7" w:rsidRDefault="006D46B7">
      <w:pPr>
        <w:pStyle w:val="zawarta"/>
        <w:rPr>
          <w:rFonts w:ascii="Times New Roman" w:hAnsi="Times New Roman" w:cs="Times New Roman"/>
          <w:b/>
          <w:bCs/>
          <w:sz w:val="24"/>
          <w:szCs w:val="24"/>
        </w:rPr>
      </w:pPr>
      <w:r>
        <w:rPr>
          <w:rFonts w:ascii="Times New Roman" w:hAnsi="Times New Roman" w:cs="Times New Roman"/>
          <w:sz w:val="24"/>
          <w:szCs w:val="24"/>
        </w:rPr>
        <w:t>zwanym w dalszej części umowy Wykonawcą</w:t>
      </w:r>
    </w:p>
    <w:p w:rsidR="006D46B7" w:rsidRDefault="006D46B7">
      <w:pPr>
        <w:pStyle w:val="zawarta"/>
        <w:rPr>
          <w:rFonts w:ascii="Times New Roman" w:hAnsi="Times New Roman" w:cs="Times New Roman"/>
          <w:b/>
          <w:bCs/>
          <w:sz w:val="24"/>
          <w:szCs w:val="24"/>
        </w:rPr>
      </w:pPr>
    </w:p>
    <w:p w:rsidR="006D46B7" w:rsidRDefault="006D46B7">
      <w:pPr>
        <w:pStyle w:val="Standard"/>
        <w:jc w:val="both"/>
        <w:rPr>
          <w:rFonts w:ascii="Times New Roman" w:hAnsi="Times New Roman" w:cs="Times New Roman"/>
          <w:sz w:val="24"/>
          <w:szCs w:val="24"/>
        </w:rPr>
      </w:pPr>
      <w:r>
        <w:rPr>
          <w:rFonts w:ascii="Times New Roman" w:hAnsi="Times New Roman" w:cs="Times New Roman"/>
          <w:spacing w:val="-12"/>
          <w:sz w:val="24"/>
          <w:szCs w:val="24"/>
        </w:rPr>
        <w:t xml:space="preserve">Podstawą do zawarcia niniejszej umowy jest rezultat ogłoszonego przez Zamawiającego przetargu nieograniczonego PN 15/17. </w:t>
      </w:r>
    </w:p>
    <w:p w:rsidR="006D46B7" w:rsidRDefault="006D46B7">
      <w:pPr>
        <w:spacing w:line="360" w:lineRule="auto"/>
        <w:jc w:val="center"/>
        <w:rPr>
          <w:rFonts w:ascii="Times New Roman" w:hAnsi="Times New Roman" w:cs="Times New Roman"/>
          <w:sz w:val="24"/>
          <w:szCs w:val="24"/>
        </w:rPr>
      </w:pPr>
      <w:r>
        <w:rPr>
          <w:rFonts w:ascii="Times New Roman" w:hAnsi="Times New Roman" w:cs="Times New Roman"/>
          <w:b/>
          <w:bCs/>
          <w:sz w:val="24"/>
          <w:szCs w:val="24"/>
          <w:lang w:val="fr-FR"/>
        </w:rPr>
        <w:t>§ 1</w:t>
      </w:r>
    </w:p>
    <w:p w:rsidR="006D46B7" w:rsidRDefault="006D46B7">
      <w:pPr>
        <w:jc w:val="both"/>
        <w:rPr>
          <w:rFonts w:ascii="Times New Roman" w:hAnsi="Times New Roman" w:cs="Times New Roman"/>
          <w:sz w:val="24"/>
          <w:szCs w:val="24"/>
        </w:rPr>
      </w:pPr>
      <w:r>
        <w:rPr>
          <w:rFonts w:ascii="Times New Roman" w:hAnsi="Times New Roman" w:cs="Times New Roman"/>
          <w:sz w:val="24"/>
          <w:szCs w:val="24"/>
        </w:rPr>
        <w:t>Na potrzeby niniejszej Umowy Strony ustalają następujące definicje pojęć:</w:t>
      </w:r>
    </w:p>
    <w:p w:rsidR="006D46B7" w:rsidRDefault="006D46B7">
      <w:pPr>
        <w:pStyle w:val="tekstwstpny"/>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t>Aplikacja (moduł)</w:t>
      </w:r>
      <w:r>
        <w:rPr>
          <w:rFonts w:ascii="Times New Roman" w:hAnsi="Times New Roman" w:cs="Times New Roman"/>
          <w:sz w:val="24"/>
          <w:szCs w:val="24"/>
        </w:rPr>
        <w:t xml:space="preserve"> – wyodrębniony poprzez nadanie nazwy program komputerowy, realizujący zbiór funkcji charakteryzujących się spójnym zakresem merytorycznym, stanowiący utwór w rozumieniu ustawy o prawie autorskim i prawach pokrewnych.</w:t>
      </w:r>
    </w:p>
    <w:p w:rsidR="006D46B7" w:rsidRDefault="006D46B7">
      <w:pPr>
        <w:pStyle w:val="tekstwstpny"/>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t xml:space="preserve">Baza danych </w:t>
      </w:r>
      <w:r>
        <w:rPr>
          <w:rFonts w:ascii="Times New Roman" w:hAnsi="Times New Roman" w:cs="Times New Roman"/>
          <w:sz w:val="24"/>
          <w:szCs w:val="24"/>
        </w:rPr>
        <w:t>– utworzone w wyniku eksploatacji Oprogramowania Aplikacyjnego dane ZAMAWIAJĄCEGO.</w:t>
      </w:r>
    </w:p>
    <w:p w:rsidR="006D46B7" w:rsidRDefault="006D46B7">
      <w:pPr>
        <w:pStyle w:val="tekstwstpny"/>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t xml:space="preserve">Czas Reakcji </w:t>
      </w:r>
      <w:r>
        <w:rPr>
          <w:rFonts w:ascii="Times New Roman" w:hAnsi="Times New Roman" w:cs="Times New Roman"/>
          <w:sz w:val="24"/>
          <w:szCs w:val="24"/>
        </w:rPr>
        <w:t>- Czas pomiędzy dokonaniem skutecznego Zgłoszenia Serwisowego u Wykonawcy w godzinach pracy Serwisu WYKONAWCY, dotyczącego Oprogramowania Aplikacyjnego, a rozpoczęciem wykonywania procedury naprawczej przez WYKONAWCĘ.</w:t>
      </w:r>
    </w:p>
    <w:p w:rsidR="006D46B7" w:rsidRDefault="006D46B7">
      <w:pPr>
        <w:pStyle w:val="tekstwstpny"/>
        <w:numPr>
          <w:ilvl w:val="0"/>
          <w:numId w:val="3"/>
        </w:numPr>
        <w:jc w:val="both"/>
        <w:rPr>
          <w:rFonts w:ascii="Times New Roman" w:hAnsi="Times New Roman" w:cs="Times New Roman"/>
          <w:b/>
          <w:bCs/>
          <w:sz w:val="24"/>
          <w:szCs w:val="24"/>
        </w:rPr>
      </w:pPr>
      <w:r>
        <w:rPr>
          <w:rFonts w:ascii="Times New Roman" w:hAnsi="Times New Roman" w:cs="Times New Roman"/>
          <w:b/>
          <w:bCs/>
          <w:sz w:val="24"/>
          <w:szCs w:val="24"/>
        </w:rPr>
        <w:t xml:space="preserve">Czas Realizacji - </w:t>
      </w:r>
      <w:r>
        <w:rPr>
          <w:rFonts w:ascii="Times New Roman" w:hAnsi="Times New Roman" w:cs="Times New Roman"/>
          <w:sz w:val="24"/>
          <w:szCs w:val="24"/>
        </w:rPr>
        <w:t xml:space="preserve">Maksymalny czas na usunięcie zgłoszonej Wady  Oprogramowania Aplikacyjnego liczony od momentu skutecznego Zgłoszenia Serwisowego w Wykonawcy. </w:t>
      </w:r>
    </w:p>
    <w:p w:rsidR="006D46B7" w:rsidRDefault="006D46B7">
      <w:pPr>
        <w:pStyle w:val="tekstwstpny"/>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t>Certyfikowany Administrator</w:t>
      </w:r>
      <w:r>
        <w:rPr>
          <w:rFonts w:ascii="Times New Roman" w:hAnsi="Times New Roman" w:cs="Times New Roman"/>
          <w:sz w:val="24"/>
          <w:szCs w:val="24"/>
        </w:rPr>
        <w:t xml:space="preserve"> – Pracownik Zamawiającego, który odbył bezpłatne szkolenie u WYKONAWCY z obsługi Oprogramowania Aplikacyjnego  i został  uprawniony przez WYKONAWCĘ                  i ZAMAWIAJĄCEGO do wykonywania Zgłoszeń Serwisowych.</w:t>
      </w:r>
    </w:p>
    <w:p w:rsidR="006D46B7" w:rsidRDefault="006D46B7">
      <w:pPr>
        <w:pStyle w:val="tekstwstpny"/>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t xml:space="preserve">Dokumentacja </w:t>
      </w:r>
      <w:r>
        <w:rPr>
          <w:rFonts w:ascii="Times New Roman" w:hAnsi="Times New Roman" w:cs="Times New Roman"/>
          <w:sz w:val="24"/>
          <w:szCs w:val="24"/>
        </w:rPr>
        <w:t xml:space="preserve">– podręcznik w formie elektronicznej, zawierający opis użytkowy Oprogramowania Aplikacyjnego oraz instrukcję jego obsługi w języku polskim.  </w:t>
      </w:r>
    </w:p>
    <w:p w:rsidR="006D46B7" w:rsidRDefault="006D46B7">
      <w:pPr>
        <w:pStyle w:val="tekstwstpny"/>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t xml:space="preserve">Help Desk </w:t>
      </w:r>
      <w:r>
        <w:rPr>
          <w:rFonts w:ascii="Times New Roman" w:hAnsi="Times New Roman" w:cs="Times New Roman"/>
          <w:sz w:val="24"/>
          <w:szCs w:val="24"/>
        </w:rPr>
        <w:t xml:space="preserve">– miejsce wskazane  przez WYKONAWCĘ pod adresem …………………………............................... dedykowane do ewidencji i obsługi Zgłoszeń Serwisowych. </w:t>
      </w:r>
    </w:p>
    <w:p w:rsidR="006D46B7" w:rsidRDefault="006D46B7">
      <w:pPr>
        <w:pStyle w:val="tekstwstpny"/>
        <w:numPr>
          <w:ilvl w:val="0"/>
          <w:numId w:val="3"/>
        </w:numPr>
        <w:suppressAutoHyphens w:val="0"/>
        <w:jc w:val="both"/>
        <w:rPr>
          <w:rFonts w:ascii="Times New Roman" w:hAnsi="Times New Roman" w:cs="Times New Roman"/>
          <w:sz w:val="24"/>
          <w:szCs w:val="24"/>
        </w:rPr>
      </w:pPr>
      <w:r>
        <w:rPr>
          <w:rFonts w:ascii="Times New Roman" w:hAnsi="Times New Roman" w:cs="Times New Roman"/>
          <w:b/>
          <w:bCs/>
          <w:sz w:val="24"/>
          <w:szCs w:val="24"/>
        </w:rPr>
        <w:t xml:space="preserve">Infrastruktura </w:t>
      </w:r>
      <w:r>
        <w:rPr>
          <w:rFonts w:ascii="Times New Roman" w:hAnsi="Times New Roman" w:cs="Times New Roman"/>
          <w:sz w:val="24"/>
          <w:szCs w:val="24"/>
        </w:rPr>
        <w:t xml:space="preserve"> - składa się z  elementów systemu teleinformatycznego ZAMAWIAJĄCEGO, takich jak:</w:t>
      </w:r>
      <w:r>
        <w:rPr>
          <w:rFonts w:ascii="Times New Roman" w:hAnsi="Times New Roman" w:cs="Times New Roman"/>
          <w:b/>
          <w:bCs/>
          <w:sz w:val="24"/>
          <w:szCs w:val="24"/>
        </w:rPr>
        <w:t xml:space="preserve"> </w:t>
      </w:r>
      <w:r>
        <w:rPr>
          <w:rFonts w:ascii="Times New Roman" w:hAnsi="Times New Roman" w:cs="Times New Roman"/>
          <w:sz w:val="24"/>
          <w:szCs w:val="24"/>
        </w:rPr>
        <w:t xml:space="preserve">serwery, stacje robocze, sieć komputerowa, oprogramowanie systemowe i towarzyszące. </w:t>
      </w:r>
    </w:p>
    <w:p w:rsidR="006D46B7" w:rsidRDefault="006D46B7">
      <w:pPr>
        <w:pStyle w:val="tekstwstpny"/>
        <w:numPr>
          <w:ilvl w:val="0"/>
          <w:numId w:val="3"/>
        </w:numPr>
        <w:suppressAutoHyphens w:val="0"/>
        <w:jc w:val="both"/>
        <w:rPr>
          <w:rFonts w:ascii="Times New Roman" w:hAnsi="Times New Roman" w:cs="Times New Roman"/>
          <w:sz w:val="24"/>
          <w:szCs w:val="24"/>
        </w:rPr>
      </w:pPr>
      <w:r>
        <w:rPr>
          <w:rFonts w:ascii="Times New Roman" w:hAnsi="Times New Roman" w:cs="Times New Roman"/>
          <w:b/>
          <w:bCs/>
          <w:sz w:val="24"/>
          <w:szCs w:val="24"/>
        </w:rPr>
        <w:t xml:space="preserve">Konserwacja </w:t>
      </w:r>
      <w:r>
        <w:rPr>
          <w:rFonts w:ascii="Times New Roman" w:hAnsi="Times New Roman" w:cs="Times New Roman"/>
          <w:sz w:val="24"/>
          <w:szCs w:val="24"/>
        </w:rPr>
        <w:t xml:space="preserve">– Usługa realizowana przez WYKONAWCĘ bezpośrednio lub pośrednio, jeżeli zmiany funkcjonalnego Oprogramowania Aplikacji wymagają ingerencji w kod źródłowy. </w:t>
      </w:r>
    </w:p>
    <w:p w:rsidR="006D46B7" w:rsidRDefault="006D46B7">
      <w:pPr>
        <w:pStyle w:val="tekstwstpny0"/>
        <w:numPr>
          <w:ilvl w:val="0"/>
          <w:numId w:val="3"/>
        </w:numPr>
        <w:shd w:val="clear" w:color="auto" w:fill="FFFFFF"/>
        <w:spacing w:before="0" w:beforeAutospacing="0" w:after="0" w:afterAutospacing="0"/>
        <w:jc w:val="both"/>
        <w:rPr>
          <w:color w:val="000000"/>
        </w:rPr>
      </w:pPr>
      <w:r>
        <w:rPr>
          <w:b/>
          <w:bCs/>
          <w:color w:val="000000"/>
        </w:rPr>
        <w:t>Konsultacja telefoniczna </w:t>
      </w:r>
      <w:r>
        <w:rPr>
          <w:color w:val="000000"/>
        </w:rPr>
        <w:t>–</w:t>
      </w:r>
      <w:r>
        <w:rPr>
          <w:rStyle w:val="apple-converted-space"/>
          <w:rFonts w:ascii="Arial" w:hAnsi="Arial" w:cs="Arial"/>
          <w:b/>
          <w:bCs/>
          <w:color w:val="000000"/>
        </w:rPr>
        <w:t> </w:t>
      </w:r>
      <w:r>
        <w:rPr>
          <w:color w:val="000000"/>
        </w:rPr>
        <w:t>usługa świadczona przez WYKONAWCĘ, polegająca na udzielaniu ZAMAWIAJĄCEMU wyjaśnień w kwestiach dotyczących Oprogramowania Aplikacyjnego w modułach - Historia Choroby, Laboratorium, PACS. Konsultacje nie umniejszają godzin ryczałtowych.</w:t>
      </w:r>
    </w:p>
    <w:p w:rsidR="006D46B7" w:rsidRDefault="006D46B7">
      <w:pPr>
        <w:pStyle w:val="tekstwstpny"/>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t xml:space="preserve">Nadzór Eksploatacyjny </w:t>
      </w:r>
      <w:r>
        <w:rPr>
          <w:rFonts w:ascii="Times New Roman" w:hAnsi="Times New Roman" w:cs="Times New Roman"/>
          <w:sz w:val="24"/>
          <w:szCs w:val="24"/>
        </w:rPr>
        <w:t xml:space="preserve">– określona w Umowie miesięczna liczba godzin świadczenia usług /pracy WYKONAWCY na rzecz ZAMAWIAJACEGO </w:t>
      </w:r>
      <w:r>
        <w:rPr>
          <w:rFonts w:ascii="Times New Roman" w:hAnsi="Times New Roman" w:cs="Times New Roman"/>
          <w:sz w:val="24"/>
          <w:szCs w:val="24"/>
          <w:u w:val="single"/>
        </w:rPr>
        <w:t>nie obejmująca usług</w:t>
      </w:r>
      <w:r>
        <w:rPr>
          <w:rFonts w:ascii="Times New Roman" w:hAnsi="Times New Roman" w:cs="Times New Roman"/>
          <w:sz w:val="24"/>
          <w:szCs w:val="24"/>
        </w:rPr>
        <w:t xml:space="preserve"> związanych z usuwaniem Wad,   Konserwacją, i Aktualizacją (Usługi Upgrade) Oprogramowania Aplikacyjnego Zamawiającego. Usługa Nadzór Eksploatacyjny rozliczana w formie liczby godzin świadczonych usług/pracy  przez WYKONAWCĘ może odbywać się  w siedzibie ZAMAWIAJĄCEGO lub w siedzibie WYKONAWCY.  </w:t>
      </w:r>
    </w:p>
    <w:p w:rsidR="006D46B7" w:rsidRDefault="006D46B7">
      <w:pPr>
        <w:pStyle w:val="tekstwstpny"/>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t xml:space="preserve">Nośnik </w:t>
      </w:r>
      <w:r>
        <w:rPr>
          <w:rFonts w:ascii="Times New Roman" w:hAnsi="Times New Roman" w:cs="Times New Roman"/>
          <w:sz w:val="24"/>
          <w:szCs w:val="24"/>
        </w:rPr>
        <w:t>– fizyczny środek (materiał lub urządzenie) przechowujący lub przeznaczony do przechowywania               w nim danych (ciągów symboli).</w:t>
      </w:r>
    </w:p>
    <w:p w:rsidR="006D46B7" w:rsidRDefault="006D46B7">
      <w:pPr>
        <w:pStyle w:val="tekstwstpny"/>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t xml:space="preserve">Opieka Techniczna/Informatyczna </w:t>
      </w:r>
      <w:r>
        <w:rPr>
          <w:rFonts w:ascii="Times New Roman" w:hAnsi="Times New Roman" w:cs="Times New Roman"/>
          <w:sz w:val="24"/>
          <w:szCs w:val="24"/>
        </w:rPr>
        <w:t>- wszystkie usługi informatyczne świadczone przez Wykonawcę na podstawie Umowy, obejmujące Konserwacje, usuwanie Wad, Usługi Upgrade (Aktualizacje)</w:t>
      </w:r>
      <w:r>
        <w:rPr>
          <w:rFonts w:ascii="Times New Roman" w:hAnsi="Times New Roman" w:cs="Times New Roman"/>
          <w:b/>
          <w:bCs/>
          <w:sz w:val="24"/>
          <w:szCs w:val="24"/>
        </w:rPr>
        <w:t xml:space="preserve">, </w:t>
      </w:r>
      <w:r>
        <w:rPr>
          <w:rFonts w:ascii="Times New Roman" w:hAnsi="Times New Roman" w:cs="Times New Roman"/>
          <w:sz w:val="24"/>
          <w:szCs w:val="24"/>
        </w:rPr>
        <w:t>Doradztwo Techniczne  związane z zapewnieniem ciągłości pracy Oprogramowania Aplikacyjnego ZAMAWIAJĄCEGO oraz służące  optymalizacji jego wydajności i zapewniające bezpieczeństwo przetwarzania danych. W skład Opieki Technicznej wchodzi również Nadzór Eksploatacyjny WYKONAWCY w ilości godzin określonej w Umowie.</w:t>
      </w:r>
    </w:p>
    <w:p w:rsidR="006D46B7" w:rsidRDefault="006D46B7">
      <w:pPr>
        <w:pStyle w:val="tekstwstpny"/>
        <w:numPr>
          <w:ilvl w:val="0"/>
          <w:numId w:val="3"/>
        </w:numPr>
        <w:jc w:val="both"/>
        <w:rPr>
          <w:rFonts w:ascii="Times New Roman" w:hAnsi="Times New Roman" w:cs="Times New Roman"/>
          <w:sz w:val="24"/>
          <w:szCs w:val="24"/>
          <w:u w:val="single"/>
        </w:rPr>
      </w:pPr>
      <w:r>
        <w:rPr>
          <w:rFonts w:ascii="Times New Roman" w:hAnsi="Times New Roman" w:cs="Times New Roman"/>
          <w:b/>
          <w:bCs/>
          <w:sz w:val="24"/>
          <w:szCs w:val="24"/>
        </w:rPr>
        <w:t>Oprogramowanie Aplikacyjne</w:t>
      </w:r>
      <w:r>
        <w:rPr>
          <w:rFonts w:ascii="Times New Roman" w:hAnsi="Times New Roman" w:cs="Times New Roman"/>
          <w:sz w:val="24"/>
          <w:szCs w:val="24"/>
        </w:rPr>
        <w:t xml:space="preserve"> – zbiór Aplikacji, objętych świadczeniami wynikającymi z niniejszej Umowy i zawarty w Załączniku nr 1 do Umowy.</w:t>
      </w:r>
    </w:p>
    <w:p w:rsidR="006D46B7" w:rsidRDefault="006D46B7">
      <w:pPr>
        <w:pStyle w:val="tekstwstpny"/>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t xml:space="preserve">Producent </w:t>
      </w:r>
      <w:r>
        <w:rPr>
          <w:rFonts w:ascii="Times New Roman" w:hAnsi="Times New Roman" w:cs="Times New Roman"/>
          <w:sz w:val="24"/>
          <w:szCs w:val="24"/>
        </w:rPr>
        <w:t xml:space="preserve">– określony podmiot zajmujący się tworzeniem, rozwijaniem i rozpowszechnianiem Aplikacji. </w:t>
      </w:r>
    </w:p>
    <w:p w:rsidR="006D46B7" w:rsidRDefault="006D46B7">
      <w:pPr>
        <w:pStyle w:val="tekstwstpny"/>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t xml:space="preserve">Prawa Autorskie </w:t>
      </w:r>
      <w:r>
        <w:rPr>
          <w:rFonts w:ascii="Times New Roman" w:hAnsi="Times New Roman" w:cs="Times New Roman"/>
          <w:sz w:val="24"/>
          <w:szCs w:val="24"/>
        </w:rPr>
        <w:t xml:space="preserve">- Ustawa z dnia 4 lutego 1994 roku o prawie autorskim i prawach pokrewnych (tekst jedn. Dz. U. z 2006 r. Nr 90, poz. 631, z późn. zm.). </w:t>
      </w:r>
    </w:p>
    <w:p w:rsidR="006D46B7" w:rsidRDefault="006D46B7">
      <w:pPr>
        <w:pStyle w:val="tekstwstpny"/>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t>Serwis Motoru Bazy Danych –</w:t>
      </w:r>
      <w:r>
        <w:rPr>
          <w:rFonts w:ascii="Times New Roman" w:hAnsi="Times New Roman" w:cs="Times New Roman"/>
          <w:sz w:val="24"/>
          <w:szCs w:val="24"/>
        </w:rPr>
        <w:t xml:space="preserve"> gotowość do usuwania awarii oraz świadczenie zdalnego wsparcia Motoru Bazy Danych. </w:t>
      </w:r>
    </w:p>
    <w:p w:rsidR="006D46B7" w:rsidRDefault="006D46B7">
      <w:pPr>
        <w:pStyle w:val="tekstwstpny"/>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t xml:space="preserve">Strony </w:t>
      </w:r>
      <w:r>
        <w:rPr>
          <w:rFonts w:ascii="Times New Roman" w:hAnsi="Times New Roman" w:cs="Times New Roman"/>
          <w:sz w:val="24"/>
          <w:szCs w:val="24"/>
        </w:rPr>
        <w:t>– oznacza ZAMAWIAJĄCEGO i WYKONAWCĘ.</w:t>
      </w:r>
    </w:p>
    <w:p w:rsidR="006D46B7" w:rsidRDefault="006D46B7">
      <w:pPr>
        <w:pStyle w:val="tekstwstpny"/>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t>Siła Wyższa</w:t>
      </w:r>
      <w:r>
        <w:rPr>
          <w:rFonts w:ascii="Times New Roman" w:hAnsi="Times New Roman" w:cs="Times New Roman"/>
          <w:sz w:val="24"/>
          <w:szCs w:val="24"/>
        </w:rPr>
        <w:t xml:space="preserve"> – wydarzenia i okoliczności nadzwyczajne, nieprzewidywalne, niezależne od woli </w:t>
      </w:r>
      <w:r>
        <w:rPr>
          <w:rFonts w:ascii="Times New Roman" w:hAnsi="Times New Roman" w:cs="Times New Roman"/>
          <w:sz w:val="24"/>
          <w:szCs w:val="24"/>
        </w:rPr>
        <w:br/>
        <w:t>i intencji którejkolwiek ze Stron Umowy, w szczególności takie jak: wojna, zamieszki, rewolucja, strajk, trzęsienia ziemi, warunki atmosferyczne, pożary lub inne klęski żywiołowe, awarie prądu, zasilania, wybuchy lub wypadki transportowe.</w:t>
      </w:r>
    </w:p>
    <w:p w:rsidR="006D46B7" w:rsidRDefault="006D46B7">
      <w:pPr>
        <w:pStyle w:val="tekstwstpny"/>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t xml:space="preserve">Usługi Upgrade (Uaktualniania Oprogramowania Aplikacyjnego) </w:t>
      </w:r>
      <w:r>
        <w:rPr>
          <w:rFonts w:ascii="Times New Roman" w:hAnsi="Times New Roman" w:cs="Times New Roman"/>
          <w:sz w:val="24"/>
          <w:szCs w:val="24"/>
        </w:rPr>
        <w:t>– zmiana zakresu funkcjonalnego Aplikacji, wynikająca z potrzeb technicznych lub przepisów prawa. Usługi Upgrade wchodzą w skład Opieki Technicznej Wykonawcy i oznaczająca przynajmniej jedną z poniższych sytuacji:</w:t>
      </w:r>
    </w:p>
    <w:p w:rsidR="006D46B7" w:rsidRDefault="006D46B7">
      <w:pPr>
        <w:pStyle w:val="tekstwstpny"/>
        <w:numPr>
          <w:ilvl w:val="0"/>
          <w:numId w:val="2"/>
        </w:numPr>
        <w:tabs>
          <w:tab w:val="clear" w:pos="927"/>
          <w:tab w:val="num" w:pos="720"/>
        </w:tabs>
        <w:spacing w:before="0" w:after="0"/>
        <w:ind w:left="714" w:hanging="357"/>
        <w:jc w:val="both"/>
        <w:rPr>
          <w:rFonts w:ascii="Times New Roman" w:hAnsi="Times New Roman" w:cs="Times New Roman"/>
          <w:sz w:val="24"/>
          <w:szCs w:val="24"/>
        </w:rPr>
      </w:pPr>
      <w:r>
        <w:rPr>
          <w:rFonts w:ascii="Times New Roman" w:hAnsi="Times New Roman" w:cs="Times New Roman"/>
          <w:sz w:val="24"/>
          <w:szCs w:val="24"/>
        </w:rPr>
        <w:t>wyeliminowanie Błędów Aplikacji,</w:t>
      </w:r>
    </w:p>
    <w:p w:rsidR="006D46B7" w:rsidRDefault="006D46B7">
      <w:pPr>
        <w:pStyle w:val="tekstwstpny"/>
        <w:numPr>
          <w:ilvl w:val="0"/>
          <w:numId w:val="2"/>
        </w:numPr>
        <w:tabs>
          <w:tab w:val="clear" w:pos="927"/>
          <w:tab w:val="num" w:pos="720"/>
        </w:tabs>
        <w:spacing w:before="0" w:after="0"/>
        <w:ind w:left="714" w:hanging="357"/>
        <w:jc w:val="both"/>
        <w:rPr>
          <w:rFonts w:ascii="Times New Roman" w:hAnsi="Times New Roman" w:cs="Times New Roman"/>
          <w:sz w:val="24"/>
          <w:szCs w:val="24"/>
        </w:rPr>
      </w:pPr>
      <w:r>
        <w:rPr>
          <w:rFonts w:ascii="Times New Roman" w:hAnsi="Times New Roman" w:cs="Times New Roman"/>
          <w:sz w:val="24"/>
          <w:szCs w:val="24"/>
        </w:rPr>
        <w:t>dostosowywanie Aplikacji do obowiązujących przepisów prawa,</w:t>
      </w:r>
    </w:p>
    <w:p w:rsidR="006D46B7" w:rsidRDefault="006D46B7">
      <w:pPr>
        <w:pStyle w:val="tekstwstpny"/>
        <w:numPr>
          <w:ilvl w:val="0"/>
          <w:numId w:val="2"/>
        </w:numPr>
        <w:tabs>
          <w:tab w:val="clear" w:pos="927"/>
          <w:tab w:val="num" w:pos="720"/>
        </w:tabs>
        <w:spacing w:before="0" w:after="0"/>
        <w:ind w:left="714" w:hanging="357"/>
        <w:jc w:val="both"/>
        <w:rPr>
          <w:rFonts w:ascii="Times New Roman" w:hAnsi="Times New Roman" w:cs="Times New Roman"/>
          <w:sz w:val="24"/>
          <w:szCs w:val="24"/>
        </w:rPr>
      </w:pPr>
      <w:r>
        <w:rPr>
          <w:rFonts w:ascii="Times New Roman" w:hAnsi="Times New Roman" w:cs="Times New Roman"/>
          <w:sz w:val="24"/>
          <w:szCs w:val="24"/>
        </w:rPr>
        <w:t xml:space="preserve">usprawnienie dotychczasowych mechanizmów, </w:t>
      </w:r>
    </w:p>
    <w:p w:rsidR="006D46B7" w:rsidRDefault="006D46B7">
      <w:pPr>
        <w:pStyle w:val="tekstwstpny"/>
        <w:numPr>
          <w:ilvl w:val="0"/>
          <w:numId w:val="2"/>
        </w:numPr>
        <w:tabs>
          <w:tab w:val="clear" w:pos="927"/>
          <w:tab w:val="num" w:pos="720"/>
        </w:tabs>
        <w:spacing w:before="0" w:after="0"/>
        <w:ind w:left="714" w:hanging="357"/>
        <w:jc w:val="both"/>
        <w:rPr>
          <w:rFonts w:ascii="Times New Roman" w:hAnsi="Times New Roman" w:cs="Times New Roman"/>
          <w:sz w:val="24"/>
          <w:szCs w:val="24"/>
        </w:rPr>
      </w:pPr>
      <w:r>
        <w:rPr>
          <w:rFonts w:ascii="Times New Roman" w:hAnsi="Times New Roman" w:cs="Times New Roman"/>
          <w:sz w:val="24"/>
          <w:szCs w:val="24"/>
        </w:rPr>
        <w:t>poszerzenie funkcjonalności zastosowanych mechanizmów,</w:t>
      </w:r>
    </w:p>
    <w:p w:rsidR="006D46B7" w:rsidRDefault="006D46B7">
      <w:pPr>
        <w:pStyle w:val="tekstwstpny"/>
        <w:numPr>
          <w:ilvl w:val="0"/>
          <w:numId w:val="2"/>
        </w:numPr>
        <w:tabs>
          <w:tab w:val="clear" w:pos="927"/>
          <w:tab w:val="num" w:pos="720"/>
        </w:tabs>
        <w:spacing w:before="0" w:after="0"/>
        <w:ind w:left="714" w:hanging="357"/>
        <w:jc w:val="both"/>
        <w:rPr>
          <w:rFonts w:ascii="Times New Roman" w:hAnsi="Times New Roman" w:cs="Times New Roman"/>
          <w:sz w:val="24"/>
          <w:szCs w:val="24"/>
        </w:rPr>
      </w:pPr>
      <w:r>
        <w:rPr>
          <w:rFonts w:ascii="Times New Roman" w:hAnsi="Times New Roman" w:cs="Times New Roman"/>
          <w:sz w:val="24"/>
          <w:szCs w:val="24"/>
        </w:rPr>
        <w:t>dodanie nowych mechanizmów,</w:t>
      </w:r>
    </w:p>
    <w:p w:rsidR="006D46B7" w:rsidRDefault="006D46B7">
      <w:pPr>
        <w:pStyle w:val="tekstwstpny"/>
        <w:numPr>
          <w:ilvl w:val="0"/>
          <w:numId w:val="2"/>
        </w:numPr>
        <w:tabs>
          <w:tab w:val="clear" w:pos="927"/>
          <w:tab w:val="num" w:pos="720"/>
        </w:tabs>
        <w:spacing w:before="0" w:after="0"/>
        <w:ind w:left="714" w:hanging="357"/>
        <w:jc w:val="both"/>
        <w:rPr>
          <w:rFonts w:ascii="Times New Roman" w:hAnsi="Times New Roman" w:cs="Times New Roman"/>
          <w:sz w:val="24"/>
          <w:szCs w:val="24"/>
        </w:rPr>
      </w:pPr>
      <w:r>
        <w:rPr>
          <w:rFonts w:ascii="Times New Roman" w:hAnsi="Times New Roman" w:cs="Times New Roman"/>
          <w:sz w:val="24"/>
          <w:szCs w:val="24"/>
        </w:rPr>
        <w:t>zmiany estetyczne i formalne.</w:t>
      </w:r>
    </w:p>
    <w:p w:rsidR="006D46B7" w:rsidRDefault="006D46B7">
      <w:pPr>
        <w:pStyle w:val="tekstwstpny"/>
        <w:numPr>
          <w:ilvl w:val="0"/>
          <w:numId w:val="3"/>
        </w:numPr>
        <w:ind w:left="284"/>
        <w:jc w:val="both"/>
        <w:rPr>
          <w:rFonts w:ascii="Times New Roman" w:hAnsi="Times New Roman" w:cs="Times New Roman"/>
          <w:sz w:val="24"/>
          <w:szCs w:val="24"/>
        </w:rPr>
      </w:pPr>
      <w:r>
        <w:rPr>
          <w:rFonts w:ascii="Times New Roman" w:hAnsi="Times New Roman" w:cs="Times New Roman"/>
          <w:b/>
          <w:bCs/>
          <w:sz w:val="24"/>
          <w:szCs w:val="24"/>
        </w:rPr>
        <w:t>Umowa –</w:t>
      </w:r>
      <w:r>
        <w:rPr>
          <w:rFonts w:ascii="Times New Roman" w:hAnsi="Times New Roman" w:cs="Times New Roman"/>
          <w:sz w:val="24"/>
          <w:szCs w:val="24"/>
        </w:rPr>
        <w:t xml:space="preserve"> ilekroć w tekście niniejszego dokumentu zostanie przywołany wyraz “Umowa” bez wyraźnego wskazania jej numeru lub daty zawarcia, należy go interpretować jako odwołanie bezwzględne do niniejszej  umowy oraz załączników stanowiących jej integralną część. </w:t>
      </w:r>
    </w:p>
    <w:p w:rsidR="006D46B7" w:rsidRDefault="006D46B7">
      <w:pPr>
        <w:pStyle w:val="tekstwstpny"/>
        <w:numPr>
          <w:ilvl w:val="0"/>
          <w:numId w:val="3"/>
        </w:numPr>
        <w:ind w:left="284"/>
        <w:jc w:val="both"/>
        <w:rPr>
          <w:rFonts w:ascii="Times New Roman" w:hAnsi="Times New Roman" w:cs="Times New Roman"/>
          <w:sz w:val="24"/>
          <w:szCs w:val="24"/>
        </w:rPr>
      </w:pPr>
      <w:r>
        <w:rPr>
          <w:rFonts w:ascii="Times New Roman" w:hAnsi="Times New Roman" w:cs="Times New Roman"/>
          <w:b/>
          <w:bCs/>
          <w:sz w:val="24"/>
          <w:szCs w:val="24"/>
        </w:rPr>
        <w:t xml:space="preserve">Wada </w:t>
      </w:r>
      <w:r>
        <w:rPr>
          <w:rFonts w:ascii="Times New Roman" w:hAnsi="Times New Roman" w:cs="Times New Roman"/>
          <w:sz w:val="24"/>
          <w:szCs w:val="24"/>
        </w:rPr>
        <w:t xml:space="preserve">-  Wystąpienie stanu nieprawidłowego działania Oprogramowania Aplikacyjnego Zleceniodawcy z przyczyn  Wykonawcy  mogąca przybierać jedną z trzech postaci: </w:t>
      </w:r>
    </w:p>
    <w:p w:rsidR="006D46B7" w:rsidRDefault="006D46B7">
      <w:pPr>
        <w:pStyle w:val="tekstwstpny"/>
        <w:suppressAutoHyphens w:val="0"/>
        <w:ind w:left="360"/>
        <w:jc w:val="both"/>
        <w:rPr>
          <w:rFonts w:ascii="Times New Roman" w:hAnsi="Times New Roman" w:cs="Times New Roman"/>
          <w:sz w:val="24"/>
          <w:szCs w:val="24"/>
        </w:rPr>
      </w:pPr>
      <w:r>
        <w:rPr>
          <w:rFonts w:ascii="Times New Roman" w:hAnsi="Times New Roman" w:cs="Times New Roman"/>
          <w:sz w:val="24"/>
          <w:szCs w:val="24"/>
        </w:rPr>
        <w:t xml:space="preserve">22.1  </w:t>
      </w:r>
      <w:r>
        <w:rPr>
          <w:rFonts w:ascii="Times New Roman" w:hAnsi="Times New Roman" w:cs="Times New Roman"/>
          <w:b/>
          <w:bCs/>
          <w:sz w:val="24"/>
          <w:szCs w:val="24"/>
        </w:rPr>
        <w:t xml:space="preserve">Awaria (błąd krytyczny) </w:t>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oznacza sytuację, w której nie jest możliwe prawidłowe używanie</w:t>
      </w:r>
    </w:p>
    <w:p w:rsidR="006D46B7" w:rsidRDefault="006D46B7">
      <w:pPr>
        <w:pStyle w:val="tekstwstpny"/>
        <w:suppressAutoHyphens w:val="0"/>
        <w:ind w:left="360"/>
        <w:jc w:val="both"/>
        <w:rPr>
          <w:rFonts w:ascii="Times New Roman" w:hAnsi="Times New Roman" w:cs="Times New Roman"/>
          <w:sz w:val="24"/>
          <w:szCs w:val="24"/>
        </w:rPr>
      </w:pPr>
      <w:r>
        <w:rPr>
          <w:rFonts w:ascii="Times New Roman" w:hAnsi="Times New Roman" w:cs="Times New Roman"/>
          <w:sz w:val="24"/>
          <w:szCs w:val="24"/>
        </w:rPr>
        <w:t xml:space="preserve">         Aplikacji z powodu uszkodzenia lub utraty kodu programu, struktur danych lub zawartości bazy </w:t>
      </w:r>
    </w:p>
    <w:p w:rsidR="006D46B7" w:rsidRDefault="006D46B7">
      <w:pPr>
        <w:pStyle w:val="tekstwstpny"/>
        <w:suppressAutoHyphens w:val="0"/>
        <w:ind w:left="360"/>
        <w:jc w:val="both"/>
        <w:rPr>
          <w:rFonts w:ascii="Times New Roman" w:hAnsi="Times New Roman" w:cs="Times New Roman"/>
          <w:sz w:val="24"/>
          <w:szCs w:val="24"/>
        </w:rPr>
      </w:pPr>
      <w:r>
        <w:rPr>
          <w:rFonts w:ascii="Times New Roman" w:hAnsi="Times New Roman" w:cs="Times New Roman"/>
          <w:sz w:val="24"/>
          <w:szCs w:val="24"/>
        </w:rPr>
        <w:t xml:space="preserve">         Danych.</w:t>
      </w:r>
    </w:p>
    <w:p w:rsidR="006D46B7" w:rsidRDefault="006D46B7">
      <w:pPr>
        <w:pStyle w:val="tekstwstpny"/>
        <w:ind w:left="360"/>
        <w:jc w:val="both"/>
        <w:rPr>
          <w:rFonts w:ascii="Times New Roman" w:hAnsi="Times New Roman" w:cs="Times New Roman"/>
          <w:sz w:val="24"/>
          <w:szCs w:val="24"/>
        </w:rPr>
      </w:pPr>
      <w:r>
        <w:rPr>
          <w:rFonts w:ascii="Times New Roman" w:hAnsi="Times New Roman" w:cs="Times New Roman"/>
          <w:sz w:val="24"/>
          <w:szCs w:val="24"/>
        </w:rPr>
        <w:t xml:space="preserve">22.2  </w:t>
      </w:r>
      <w:r>
        <w:rPr>
          <w:rFonts w:ascii="Times New Roman" w:hAnsi="Times New Roman" w:cs="Times New Roman"/>
          <w:b/>
          <w:bCs/>
          <w:sz w:val="24"/>
          <w:szCs w:val="24"/>
        </w:rPr>
        <w:t>Błąd Aplikacji</w:t>
      </w:r>
      <w:r>
        <w:rPr>
          <w:rFonts w:ascii="Times New Roman" w:hAnsi="Times New Roman" w:cs="Times New Roman"/>
          <w:sz w:val="24"/>
          <w:szCs w:val="24"/>
        </w:rPr>
        <w:t xml:space="preserve"> – Oznacza działanie powtarzalne, pojawiające się za każdym razem, w tym</w:t>
      </w:r>
    </w:p>
    <w:p w:rsidR="006D46B7" w:rsidRDefault="006D46B7">
      <w:pPr>
        <w:pStyle w:val="tekstwstpny"/>
        <w:ind w:left="360"/>
        <w:jc w:val="both"/>
        <w:rPr>
          <w:rFonts w:ascii="Times New Roman" w:hAnsi="Times New Roman" w:cs="Times New Roman"/>
          <w:sz w:val="24"/>
          <w:szCs w:val="24"/>
        </w:rPr>
      </w:pPr>
      <w:r>
        <w:rPr>
          <w:rFonts w:ascii="Times New Roman" w:hAnsi="Times New Roman" w:cs="Times New Roman"/>
          <w:sz w:val="24"/>
          <w:szCs w:val="24"/>
        </w:rPr>
        <w:t xml:space="preserve">         samym miejscu w Aplikacji na różnych stacjach roboczych (terminalach) i prowadzące w</w:t>
      </w:r>
    </w:p>
    <w:p w:rsidR="006D46B7" w:rsidRDefault="006D46B7">
      <w:pPr>
        <w:pStyle w:val="tekstwstpny"/>
        <w:ind w:left="360"/>
        <w:jc w:val="both"/>
        <w:rPr>
          <w:rFonts w:ascii="Times New Roman" w:hAnsi="Times New Roman" w:cs="Times New Roman"/>
          <w:sz w:val="24"/>
          <w:szCs w:val="24"/>
        </w:rPr>
      </w:pPr>
      <w:r>
        <w:rPr>
          <w:rFonts w:ascii="Times New Roman" w:hAnsi="Times New Roman" w:cs="Times New Roman"/>
          <w:sz w:val="24"/>
          <w:szCs w:val="24"/>
        </w:rPr>
        <w:t xml:space="preserve">         każdym przypadku do otrzymywania błędnych wyników jej działania. Z definicji Błąd Aplikacji</w:t>
      </w:r>
    </w:p>
    <w:p w:rsidR="006D46B7" w:rsidRDefault="006D46B7">
      <w:pPr>
        <w:pStyle w:val="tekstwstpny"/>
        <w:ind w:left="360"/>
        <w:jc w:val="both"/>
        <w:rPr>
          <w:rFonts w:ascii="Times New Roman" w:hAnsi="Times New Roman" w:cs="Times New Roman"/>
          <w:sz w:val="24"/>
          <w:szCs w:val="24"/>
        </w:rPr>
      </w:pPr>
      <w:r>
        <w:rPr>
          <w:rFonts w:ascii="Times New Roman" w:hAnsi="Times New Roman" w:cs="Times New Roman"/>
          <w:sz w:val="24"/>
          <w:szCs w:val="24"/>
        </w:rPr>
        <w:t xml:space="preserve">         wyłącza się błędy powodowane przez ZAMAWIAJACEGO w  poniższych sytuacjach:</w:t>
      </w:r>
      <w:r>
        <w:rPr>
          <w:rFonts w:ascii="Times New Roman" w:hAnsi="Times New Roman" w:cs="Times New Roman"/>
          <w:b/>
          <w:bCs/>
          <w:sz w:val="24"/>
          <w:szCs w:val="24"/>
        </w:rPr>
        <w:t xml:space="preserve"> </w:t>
      </w:r>
    </w:p>
    <w:p w:rsidR="006D46B7" w:rsidRDefault="006D46B7">
      <w:pPr>
        <w:pStyle w:val="tekstwstpny"/>
        <w:numPr>
          <w:ilvl w:val="0"/>
          <w:numId w:val="4"/>
        </w:numPr>
        <w:tabs>
          <w:tab w:val="clear" w:pos="927"/>
        </w:tabs>
        <w:spacing w:before="0" w:after="0"/>
        <w:ind w:left="1422" w:hanging="357"/>
        <w:jc w:val="both"/>
        <w:rPr>
          <w:rFonts w:ascii="Times New Roman" w:hAnsi="Times New Roman" w:cs="Times New Roman"/>
          <w:sz w:val="24"/>
          <w:szCs w:val="24"/>
        </w:rPr>
      </w:pPr>
      <w:r>
        <w:rPr>
          <w:rFonts w:ascii="Times New Roman" w:hAnsi="Times New Roman" w:cs="Times New Roman"/>
          <w:sz w:val="24"/>
          <w:szCs w:val="24"/>
        </w:rPr>
        <w:t>zastosowanie Aplikacji w sposób niezgodny z przeznaczeniem lub Dokumentacją,</w:t>
      </w:r>
    </w:p>
    <w:p w:rsidR="006D46B7" w:rsidRDefault="006D46B7">
      <w:pPr>
        <w:pStyle w:val="tekstwstpny"/>
        <w:numPr>
          <w:ilvl w:val="0"/>
          <w:numId w:val="4"/>
        </w:numPr>
        <w:tabs>
          <w:tab w:val="clear" w:pos="927"/>
        </w:tabs>
        <w:spacing w:before="0" w:after="0"/>
        <w:ind w:left="1422" w:hanging="357"/>
        <w:jc w:val="both"/>
        <w:rPr>
          <w:rFonts w:ascii="Times New Roman" w:hAnsi="Times New Roman" w:cs="Times New Roman"/>
          <w:sz w:val="24"/>
          <w:szCs w:val="24"/>
        </w:rPr>
      </w:pPr>
      <w:r>
        <w:rPr>
          <w:rFonts w:ascii="Times New Roman" w:hAnsi="Times New Roman" w:cs="Times New Roman"/>
          <w:sz w:val="24"/>
          <w:szCs w:val="24"/>
        </w:rPr>
        <w:t>błędne wprowadzenie przez Użytkownika danych,</w:t>
      </w:r>
    </w:p>
    <w:p w:rsidR="006D46B7" w:rsidRDefault="006D46B7">
      <w:pPr>
        <w:pStyle w:val="tekstwstpny"/>
        <w:numPr>
          <w:ilvl w:val="0"/>
          <w:numId w:val="4"/>
        </w:numPr>
        <w:tabs>
          <w:tab w:val="clear" w:pos="927"/>
        </w:tabs>
        <w:spacing w:before="0" w:after="0"/>
        <w:ind w:left="1422" w:hanging="357"/>
        <w:jc w:val="both"/>
        <w:rPr>
          <w:rFonts w:ascii="Times New Roman" w:hAnsi="Times New Roman" w:cs="Times New Roman"/>
          <w:sz w:val="24"/>
          <w:szCs w:val="24"/>
        </w:rPr>
      </w:pPr>
      <w:r>
        <w:rPr>
          <w:rFonts w:ascii="Times New Roman" w:hAnsi="Times New Roman" w:cs="Times New Roman"/>
          <w:sz w:val="24"/>
          <w:szCs w:val="24"/>
        </w:rPr>
        <w:t>użytkowanie Aplikacji</w:t>
      </w:r>
      <w:r>
        <w:rPr>
          <w:rFonts w:ascii="Times New Roman" w:hAnsi="Times New Roman" w:cs="Times New Roman"/>
          <w:b/>
          <w:bCs/>
          <w:sz w:val="24"/>
          <w:szCs w:val="24"/>
        </w:rPr>
        <w:t xml:space="preserve"> </w:t>
      </w:r>
      <w:r>
        <w:rPr>
          <w:rFonts w:ascii="Times New Roman" w:hAnsi="Times New Roman" w:cs="Times New Roman"/>
          <w:sz w:val="24"/>
          <w:szCs w:val="24"/>
        </w:rPr>
        <w:t>na Infrastrukturze nie spełniającej</w:t>
      </w:r>
      <w:r>
        <w:rPr>
          <w:rFonts w:ascii="Times New Roman" w:hAnsi="Times New Roman" w:cs="Times New Roman"/>
          <w:b/>
          <w:bCs/>
          <w:sz w:val="24"/>
          <w:szCs w:val="24"/>
        </w:rPr>
        <w:t xml:space="preserve"> </w:t>
      </w:r>
      <w:r>
        <w:rPr>
          <w:rFonts w:ascii="Times New Roman" w:hAnsi="Times New Roman" w:cs="Times New Roman"/>
          <w:sz w:val="24"/>
          <w:szCs w:val="24"/>
        </w:rPr>
        <w:t xml:space="preserve">ogólnie przyjętych w branży norm technicznych oraz bezpieczeństwa i/lub nie spełniającej minimalnych parametrów wydajnościowych określonych dla wskazanej ilości stanowisk, </w:t>
      </w:r>
    </w:p>
    <w:p w:rsidR="006D46B7" w:rsidRDefault="006D46B7">
      <w:pPr>
        <w:pStyle w:val="tekstwstpny"/>
        <w:numPr>
          <w:ilvl w:val="0"/>
          <w:numId w:val="4"/>
        </w:numPr>
        <w:tabs>
          <w:tab w:val="clear" w:pos="927"/>
        </w:tabs>
        <w:spacing w:before="0" w:after="0"/>
        <w:ind w:left="1422" w:hanging="357"/>
        <w:jc w:val="both"/>
        <w:rPr>
          <w:rFonts w:ascii="Times New Roman" w:hAnsi="Times New Roman" w:cs="Times New Roman"/>
          <w:sz w:val="24"/>
          <w:szCs w:val="24"/>
        </w:rPr>
      </w:pPr>
      <w:r>
        <w:rPr>
          <w:rFonts w:ascii="Times New Roman" w:hAnsi="Times New Roman" w:cs="Times New Roman"/>
          <w:sz w:val="24"/>
          <w:szCs w:val="24"/>
        </w:rPr>
        <w:t xml:space="preserve">wadliwego zasilania, awarii klimatyzacji lub urządzeń utrzymujących wilgotność powietrza, a także awarii nośników danych,  </w:t>
      </w:r>
    </w:p>
    <w:p w:rsidR="006D46B7" w:rsidRDefault="006D46B7">
      <w:pPr>
        <w:pStyle w:val="tekstwstpny"/>
        <w:numPr>
          <w:ilvl w:val="0"/>
          <w:numId w:val="4"/>
        </w:numPr>
        <w:tabs>
          <w:tab w:val="clear" w:pos="927"/>
        </w:tabs>
        <w:spacing w:before="0" w:after="0"/>
        <w:ind w:left="1422" w:hanging="357"/>
        <w:jc w:val="both"/>
        <w:rPr>
          <w:rFonts w:ascii="Times New Roman" w:hAnsi="Times New Roman" w:cs="Times New Roman"/>
          <w:sz w:val="24"/>
          <w:szCs w:val="24"/>
        </w:rPr>
      </w:pPr>
      <w:r>
        <w:rPr>
          <w:rFonts w:ascii="Times New Roman" w:hAnsi="Times New Roman" w:cs="Times New Roman"/>
          <w:sz w:val="24"/>
          <w:szCs w:val="24"/>
        </w:rPr>
        <w:t>nieautoryzowanej przez WYKONAWCĘ zmiany parametrów Infrastruktury dokonanej po wykonaniu instalacji Oprogramowania Aplikacyjnego,</w:t>
      </w:r>
    </w:p>
    <w:p w:rsidR="006D46B7" w:rsidRDefault="006D46B7">
      <w:pPr>
        <w:pStyle w:val="tekstwstpny"/>
        <w:numPr>
          <w:ilvl w:val="0"/>
          <w:numId w:val="4"/>
        </w:numPr>
        <w:tabs>
          <w:tab w:val="clear" w:pos="927"/>
        </w:tabs>
        <w:spacing w:before="0" w:after="0"/>
        <w:ind w:left="1422" w:hanging="357"/>
        <w:jc w:val="both"/>
        <w:rPr>
          <w:rFonts w:ascii="Times New Roman" w:hAnsi="Times New Roman" w:cs="Times New Roman"/>
          <w:sz w:val="24"/>
          <w:szCs w:val="24"/>
        </w:rPr>
      </w:pPr>
      <w:r>
        <w:rPr>
          <w:rFonts w:ascii="Times New Roman" w:hAnsi="Times New Roman" w:cs="Times New Roman"/>
          <w:sz w:val="24"/>
          <w:szCs w:val="24"/>
        </w:rPr>
        <w:t>działania wirusa komputerowego,</w:t>
      </w:r>
    </w:p>
    <w:p w:rsidR="006D46B7" w:rsidRDefault="006D46B7">
      <w:pPr>
        <w:pStyle w:val="tekstwstpny"/>
        <w:numPr>
          <w:ilvl w:val="0"/>
          <w:numId w:val="4"/>
        </w:numPr>
        <w:tabs>
          <w:tab w:val="clear" w:pos="927"/>
        </w:tabs>
        <w:spacing w:before="0" w:after="0"/>
        <w:ind w:left="1422" w:hanging="357"/>
        <w:jc w:val="both"/>
        <w:rPr>
          <w:rFonts w:ascii="Times New Roman" w:hAnsi="Times New Roman" w:cs="Times New Roman"/>
          <w:sz w:val="24"/>
          <w:szCs w:val="24"/>
        </w:rPr>
      </w:pPr>
      <w:r>
        <w:rPr>
          <w:rFonts w:ascii="Times New Roman" w:hAnsi="Times New Roman" w:cs="Times New Roman"/>
          <w:sz w:val="24"/>
          <w:szCs w:val="24"/>
        </w:rPr>
        <w:t>wszelkie działania podjęte bez zgody WYKONAWCY ingerujące w Oprogramowanie Aplikacyjne i/lub oprogramowanie, z którym Oprogramowanie Aplikacyjne zostało zintegrowane w zakresie wywołującym skutki dla tej integracji (sterowniki lab., interfejsy HL7, inne),</w:t>
      </w:r>
    </w:p>
    <w:p w:rsidR="006D46B7" w:rsidRDefault="006D46B7">
      <w:pPr>
        <w:pStyle w:val="tekstwstpny"/>
        <w:numPr>
          <w:ilvl w:val="0"/>
          <w:numId w:val="4"/>
        </w:numPr>
        <w:tabs>
          <w:tab w:val="clear" w:pos="927"/>
        </w:tabs>
        <w:spacing w:before="0" w:after="0"/>
        <w:ind w:left="1422" w:hanging="357"/>
        <w:jc w:val="both"/>
        <w:rPr>
          <w:rFonts w:ascii="Times New Roman" w:hAnsi="Times New Roman" w:cs="Times New Roman"/>
          <w:sz w:val="24"/>
          <w:szCs w:val="24"/>
        </w:rPr>
      </w:pPr>
      <w:r>
        <w:rPr>
          <w:rFonts w:ascii="Times New Roman" w:hAnsi="Times New Roman" w:cs="Times New Roman"/>
          <w:sz w:val="24"/>
          <w:szCs w:val="24"/>
        </w:rPr>
        <w:t>działanie Siły Wyższej,</w:t>
      </w:r>
    </w:p>
    <w:p w:rsidR="006D46B7" w:rsidRDefault="006D46B7">
      <w:pPr>
        <w:pStyle w:val="tekstwstpny"/>
        <w:numPr>
          <w:ilvl w:val="0"/>
          <w:numId w:val="4"/>
        </w:numPr>
        <w:tabs>
          <w:tab w:val="clear" w:pos="927"/>
        </w:tabs>
        <w:spacing w:before="0" w:after="0"/>
        <w:ind w:left="1422" w:hanging="357"/>
        <w:jc w:val="both"/>
        <w:rPr>
          <w:rFonts w:ascii="Times New Roman" w:hAnsi="Times New Roman" w:cs="Times New Roman"/>
          <w:sz w:val="24"/>
          <w:szCs w:val="24"/>
        </w:rPr>
      </w:pPr>
      <w:r>
        <w:rPr>
          <w:rFonts w:ascii="Times New Roman" w:hAnsi="Times New Roman" w:cs="Times New Roman"/>
          <w:sz w:val="24"/>
          <w:szCs w:val="24"/>
        </w:rPr>
        <w:t>niezastosowanie się do zaleceń w zakresie eksploatacji Aplikacji lub jej Uaktualnień opublikowanych przez WYKONAWCĘ,</w:t>
      </w:r>
    </w:p>
    <w:p w:rsidR="006D46B7" w:rsidRDefault="006D46B7">
      <w:pPr>
        <w:pStyle w:val="tekstwstpny"/>
        <w:suppressAutoHyphens w:val="0"/>
        <w:jc w:val="both"/>
        <w:rPr>
          <w:rFonts w:ascii="Times New Roman" w:hAnsi="Times New Roman" w:cs="Times New Roman"/>
          <w:sz w:val="24"/>
          <w:szCs w:val="24"/>
        </w:rPr>
      </w:pPr>
      <w:r>
        <w:rPr>
          <w:rFonts w:ascii="Times New Roman" w:hAnsi="Times New Roman" w:cs="Times New Roman"/>
          <w:sz w:val="24"/>
          <w:szCs w:val="24"/>
        </w:rPr>
        <w:t xml:space="preserve">      22.3   </w:t>
      </w:r>
      <w:r>
        <w:rPr>
          <w:rFonts w:ascii="Times New Roman" w:hAnsi="Times New Roman" w:cs="Times New Roman"/>
          <w:b/>
          <w:bCs/>
          <w:sz w:val="24"/>
          <w:szCs w:val="24"/>
        </w:rPr>
        <w:t xml:space="preserve">Usterka Programistyczna </w:t>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Błąd Aplikacji, mimo identyfikacji którego Aplikacja nadal</w:t>
      </w:r>
    </w:p>
    <w:p w:rsidR="006D46B7" w:rsidRDefault="006D46B7">
      <w:pPr>
        <w:pStyle w:val="tekstwstpny"/>
        <w:suppressAutoHyphens w:val="0"/>
        <w:jc w:val="both"/>
        <w:rPr>
          <w:rFonts w:ascii="Times New Roman" w:hAnsi="Times New Roman" w:cs="Times New Roman"/>
          <w:sz w:val="24"/>
          <w:szCs w:val="24"/>
        </w:rPr>
      </w:pPr>
      <w:r>
        <w:rPr>
          <w:rFonts w:ascii="Times New Roman" w:hAnsi="Times New Roman" w:cs="Times New Roman"/>
          <w:sz w:val="24"/>
          <w:szCs w:val="24"/>
        </w:rPr>
        <w:t xml:space="preserve">                funkcjonuje lecz jej eksploatacja jest uciążliwa, skomplikowana lub spowolniona, a usuniecie </w:t>
      </w:r>
    </w:p>
    <w:p w:rsidR="006D46B7" w:rsidRDefault="006D46B7">
      <w:pPr>
        <w:pStyle w:val="tekstwstpny"/>
        <w:suppressAutoHyphens w:val="0"/>
        <w:jc w:val="both"/>
        <w:rPr>
          <w:rFonts w:ascii="Times New Roman" w:hAnsi="Times New Roman" w:cs="Times New Roman"/>
          <w:sz w:val="24"/>
          <w:szCs w:val="24"/>
        </w:rPr>
      </w:pPr>
      <w:r>
        <w:rPr>
          <w:rFonts w:ascii="Times New Roman" w:hAnsi="Times New Roman" w:cs="Times New Roman"/>
          <w:sz w:val="24"/>
          <w:szCs w:val="24"/>
        </w:rPr>
        <w:t xml:space="preserve">                Błędu wymaga wykonania prac programistycznych. </w:t>
      </w:r>
    </w:p>
    <w:p w:rsidR="006D46B7" w:rsidRDefault="006D46B7">
      <w:pPr>
        <w:pStyle w:val="tekstwstpny"/>
        <w:numPr>
          <w:ilvl w:val="0"/>
          <w:numId w:val="3"/>
        </w:numPr>
        <w:jc w:val="both"/>
        <w:rPr>
          <w:rFonts w:ascii="Times New Roman" w:hAnsi="Times New Roman" w:cs="Times New Roman"/>
          <w:b/>
          <w:bCs/>
          <w:sz w:val="24"/>
          <w:szCs w:val="24"/>
        </w:rPr>
      </w:pPr>
      <w:r>
        <w:rPr>
          <w:rFonts w:ascii="Times New Roman" w:hAnsi="Times New Roman" w:cs="Times New Roman"/>
          <w:b/>
          <w:bCs/>
          <w:sz w:val="24"/>
          <w:szCs w:val="24"/>
        </w:rPr>
        <w:t>Zgłoszenie Serwisowe</w:t>
      </w:r>
      <w:r>
        <w:rPr>
          <w:rFonts w:ascii="Times New Roman" w:hAnsi="Times New Roman" w:cs="Times New Roman"/>
          <w:sz w:val="24"/>
          <w:szCs w:val="24"/>
        </w:rPr>
        <w:t xml:space="preserve"> – Informacja przekazana Wykonawcy przez Zamawiającego dotycząca wystąpienia Wad lub innych zdarzeń, których obsługa należy do Wykonawcy w związku z wykonywaniem Umowy. Za skuteczne Zgłoszenie Serwisowe uznawane jest  zgłoszenie zaewidencjonowane u Wykonawcy w określony przez niego sposób w wyznaczonym miejscu.</w:t>
      </w:r>
    </w:p>
    <w:p w:rsidR="006D46B7" w:rsidRDefault="006D46B7">
      <w:pPr>
        <w:spacing w:line="360" w:lineRule="auto"/>
        <w:jc w:val="center"/>
        <w:rPr>
          <w:rFonts w:ascii="Times New Roman" w:hAnsi="Times New Roman" w:cs="Times New Roman"/>
          <w:b/>
          <w:bCs/>
          <w:sz w:val="24"/>
          <w:szCs w:val="24"/>
          <w:lang w:val="fr-FR"/>
        </w:rPr>
      </w:pPr>
      <w:r>
        <w:rPr>
          <w:rFonts w:ascii="Times New Roman" w:hAnsi="Times New Roman" w:cs="Times New Roman"/>
          <w:b/>
          <w:bCs/>
          <w:sz w:val="24"/>
          <w:szCs w:val="24"/>
          <w:lang w:val="fr-FR"/>
        </w:rPr>
        <w:t>§ 2</w:t>
      </w:r>
    </w:p>
    <w:p w:rsidR="006D46B7" w:rsidRDefault="006D46B7">
      <w:pPr>
        <w:keepLines/>
        <w:numPr>
          <w:ilvl w:val="0"/>
          <w:numId w:val="13"/>
        </w:numPr>
        <w:tabs>
          <w:tab w:val="clear" w:pos="360"/>
          <w:tab w:val="num" w:pos="284"/>
        </w:tabs>
        <w:spacing w:before="60"/>
        <w:ind w:left="284" w:hanging="284"/>
        <w:jc w:val="both"/>
        <w:rPr>
          <w:rFonts w:ascii="Times New Roman" w:hAnsi="Times New Roman" w:cs="Times New Roman"/>
          <w:sz w:val="24"/>
          <w:szCs w:val="24"/>
        </w:rPr>
      </w:pPr>
      <w:r>
        <w:rPr>
          <w:rFonts w:ascii="Times New Roman" w:hAnsi="Times New Roman" w:cs="Times New Roman"/>
          <w:sz w:val="24"/>
          <w:szCs w:val="24"/>
        </w:rPr>
        <w:t xml:space="preserve">Przedmiotem Umowy jest świadczenie przez WYKONAWCĘ na rzecz ZAMAWIAJĄCEGO Opieki Technicznej/Informatycznej nad Oprogramowaniem Aplikacyjnym ZAMAWIAJĄCEGO wymienionym w Załączniku nr 1 do Umowy - w sposób gwarantujący nieprzerwany, prawidłowy dostęp do Oprogramowania, w zakresie: </w:t>
      </w:r>
    </w:p>
    <w:p w:rsidR="006D46B7" w:rsidRDefault="006D46B7">
      <w:pPr>
        <w:pStyle w:val="ListParagraph"/>
        <w:keepLines/>
        <w:numPr>
          <w:ilvl w:val="1"/>
          <w:numId w:val="37"/>
        </w:numPr>
        <w:spacing w:before="60"/>
        <w:jc w:val="both"/>
        <w:rPr>
          <w:rFonts w:ascii="Times New Roman" w:hAnsi="Times New Roman" w:cs="Times New Roman"/>
          <w:sz w:val="24"/>
          <w:szCs w:val="24"/>
        </w:rPr>
      </w:pPr>
      <w:r>
        <w:rPr>
          <w:rFonts w:ascii="Times New Roman" w:hAnsi="Times New Roman" w:cs="Times New Roman"/>
          <w:sz w:val="24"/>
          <w:szCs w:val="24"/>
        </w:rPr>
        <w:t xml:space="preserve">usuwania Wad, </w:t>
      </w:r>
    </w:p>
    <w:p w:rsidR="006D46B7" w:rsidRDefault="006D46B7">
      <w:pPr>
        <w:pStyle w:val="ListParagraph"/>
        <w:keepLines/>
        <w:numPr>
          <w:ilvl w:val="1"/>
          <w:numId w:val="37"/>
        </w:numPr>
        <w:spacing w:before="60"/>
        <w:jc w:val="both"/>
        <w:rPr>
          <w:rFonts w:ascii="Times New Roman" w:hAnsi="Times New Roman" w:cs="Times New Roman"/>
          <w:sz w:val="24"/>
          <w:szCs w:val="24"/>
        </w:rPr>
      </w:pPr>
      <w:r>
        <w:rPr>
          <w:rFonts w:ascii="Times New Roman" w:hAnsi="Times New Roman" w:cs="Times New Roman"/>
          <w:sz w:val="24"/>
          <w:szCs w:val="24"/>
        </w:rPr>
        <w:t>Konserwacji,</w:t>
      </w:r>
    </w:p>
    <w:p w:rsidR="006D46B7" w:rsidRDefault="006D46B7">
      <w:pPr>
        <w:pStyle w:val="ListParagraph"/>
        <w:keepLines/>
        <w:numPr>
          <w:ilvl w:val="1"/>
          <w:numId w:val="37"/>
        </w:numPr>
        <w:spacing w:before="60"/>
        <w:jc w:val="both"/>
        <w:rPr>
          <w:rFonts w:ascii="Times New Roman" w:hAnsi="Times New Roman" w:cs="Times New Roman"/>
          <w:sz w:val="24"/>
          <w:szCs w:val="24"/>
        </w:rPr>
      </w:pPr>
      <w:r>
        <w:rPr>
          <w:rFonts w:ascii="Times New Roman" w:hAnsi="Times New Roman" w:cs="Times New Roman"/>
          <w:sz w:val="24"/>
          <w:szCs w:val="24"/>
        </w:rPr>
        <w:t>Usługi Upgrade (Uaktualniania),</w:t>
      </w:r>
    </w:p>
    <w:p w:rsidR="006D46B7" w:rsidRDefault="006D46B7">
      <w:pPr>
        <w:pStyle w:val="ListParagraph"/>
        <w:keepLines/>
        <w:numPr>
          <w:ilvl w:val="1"/>
          <w:numId w:val="37"/>
        </w:numPr>
        <w:spacing w:before="60"/>
        <w:jc w:val="both"/>
        <w:rPr>
          <w:rFonts w:ascii="Times New Roman" w:hAnsi="Times New Roman" w:cs="Times New Roman"/>
          <w:sz w:val="24"/>
          <w:szCs w:val="24"/>
        </w:rPr>
      </w:pPr>
      <w:r>
        <w:rPr>
          <w:rFonts w:ascii="Times New Roman" w:hAnsi="Times New Roman" w:cs="Times New Roman"/>
          <w:sz w:val="24"/>
          <w:szCs w:val="24"/>
        </w:rPr>
        <w:t>Serwisu Motoru Bazy Danych,</w:t>
      </w:r>
    </w:p>
    <w:p w:rsidR="006D46B7" w:rsidRDefault="006D46B7">
      <w:pPr>
        <w:pStyle w:val="ListParagraph"/>
        <w:keepLines/>
        <w:numPr>
          <w:ilvl w:val="1"/>
          <w:numId w:val="37"/>
        </w:numPr>
        <w:spacing w:before="60"/>
        <w:jc w:val="both"/>
        <w:rPr>
          <w:rFonts w:ascii="Times New Roman" w:hAnsi="Times New Roman" w:cs="Times New Roman"/>
          <w:sz w:val="24"/>
          <w:szCs w:val="24"/>
        </w:rPr>
      </w:pPr>
      <w:r>
        <w:rPr>
          <w:rFonts w:ascii="Times New Roman" w:hAnsi="Times New Roman" w:cs="Times New Roman"/>
          <w:sz w:val="24"/>
          <w:szCs w:val="24"/>
        </w:rPr>
        <w:t xml:space="preserve">Nadzoru Eksploatacyjnego w ilości 40 godzin miesięcznie. </w:t>
      </w:r>
    </w:p>
    <w:p w:rsidR="006D46B7" w:rsidRDefault="006D46B7">
      <w:pPr>
        <w:pStyle w:val="ListParagraph"/>
        <w:keepLines/>
        <w:spacing w:before="60"/>
        <w:ind w:left="644"/>
        <w:jc w:val="both"/>
        <w:rPr>
          <w:rFonts w:ascii="Times New Roman" w:hAnsi="Times New Roman" w:cs="Times New Roman"/>
          <w:sz w:val="24"/>
          <w:szCs w:val="24"/>
        </w:rPr>
      </w:pPr>
    </w:p>
    <w:p w:rsidR="006D46B7" w:rsidRDefault="006D46B7">
      <w:pPr>
        <w:keepLines/>
        <w:numPr>
          <w:ilvl w:val="0"/>
          <w:numId w:val="13"/>
        </w:numPr>
        <w:spacing w:before="60"/>
        <w:jc w:val="both"/>
        <w:rPr>
          <w:rFonts w:ascii="Times New Roman" w:hAnsi="Times New Roman" w:cs="Times New Roman"/>
          <w:sz w:val="24"/>
          <w:szCs w:val="24"/>
        </w:rPr>
      </w:pPr>
      <w:r>
        <w:rPr>
          <w:rFonts w:ascii="Times New Roman" w:hAnsi="Times New Roman" w:cs="Times New Roman"/>
          <w:sz w:val="24"/>
          <w:szCs w:val="24"/>
        </w:rPr>
        <w:t xml:space="preserve">Czas Reakcji  dla wymienionych usług w punkcie 1.1  wynosi 4 godziny w godzinach pracy Serwisu WYKONAWCY, natomiast Czas Reakcji w przypadku zakwalifikowania przez WYKONAWCĘ Zgłoszenia Serwisowego do usług wymienionych w punkcie 1.5 WYKONAWCA określi w terminie do 10 dni roboczych. </w:t>
      </w:r>
    </w:p>
    <w:p w:rsidR="006D46B7" w:rsidRDefault="006D46B7">
      <w:pPr>
        <w:pStyle w:val="ListParagraph"/>
        <w:keepLines/>
        <w:numPr>
          <w:ilvl w:val="0"/>
          <w:numId w:val="13"/>
        </w:numPr>
        <w:spacing w:before="60"/>
        <w:jc w:val="both"/>
        <w:rPr>
          <w:rFonts w:ascii="Times New Roman" w:hAnsi="Times New Roman" w:cs="Times New Roman"/>
          <w:sz w:val="24"/>
          <w:szCs w:val="24"/>
        </w:rPr>
      </w:pPr>
      <w:r>
        <w:rPr>
          <w:rFonts w:ascii="Times New Roman" w:hAnsi="Times New Roman" w:cs="Times New Roman"/>
          <w:sz w:val="24"/>
          <w:szCs w:val="24"/>
        </w:rPr>
        <w:t>Czas Realizacji w przypadku poniższych usług będzie wynosił</w:t>
      </w:r>
    </w:p>
    <w:p w:rsidR="006D46B7" w:rsidRDefault="006D46B7">
      <w:pPr>
        <w:pStyle w:val="ListParagraph"/>
        <w:keepLines/>
        <w:spacing w:before="60"/>
        <w:ind w:left="360"/>
        <w:jc w:val="both"/>
        <w:rPr>
          <w:rFonts w:ascii="Times New Roman" w:hAnsi="Times New Roman" w:cs="Times New Roman"/>
          <w:sz w:val="24"/>
          <w:szCs w:val="24"/>
        </w:rPr>
      </w:pPr>
      <w:r>
        <w:rPr>
          <w:rFonts w:ascii="Times New Roman" w:hAnsi="Times New Roman" w:cs="Times New Roman"/>
          <w:sz w:val="24"/>
          <w:szCs w:val="24"/>
        </w:rPr>
        <w:t>3.1 Awaria –  do 48 godzin w godzinach pracy serwisu WYKONAWCY</w:t>
      </w:r>
    </w:p>
    <w:p w:rsidR="006D46B7" w:rsidRDefault="006D46B7">
      <w:pPr>
        <w:pStyle w:val="ListParagraph"/>
        <w:keepLines/>
        <w:spacing w:before="60"/>
        <w:ind w:left="360"/>
        <w:jc w:val="both"/>
        <w:rPr>
          <w:rFonts w:ascii="Times New Roman" w:hAnsi="Times New Roman" w:cs="Times New Roman"/>
          <w:sz w:val="24"/>
          <w:szCs w:val="24"/>
        </w:rPr>
      </w:pPr>
      <w:r>
        <w:rPr>
          <w:rFonts w:ascii="Times New Roman" w:hAnsi="Times New Roman" w:cs="Times New Roman"/>
          <w:sz w:val="24"/>
          <w:szCs w:val="24"/>
        </w:rPr>
        <w:t>3.2 Błąd Aplikacji – do 10 dni roboczych w godzinach pracy serwisu WYKONAWCY</w:t>
      </w:r>
    </w:p>
    <w:p w:rsidR="006D46B7" w:rsidRDefault="006D46B7">
      <w:pPr>
        <w:pStyle w:val="ListParagraph"/>
        <w:keepLines/>
        <w:spacing w:before="60"/>
        <w:ind w:left="360"/>
        <w:jc w:val="both"/>
        <w:rPr>
          <w:rFonts w:ascii="Times New Roman" w:hAnsi="Times New Roman" w:cs="Times New Roman"/>
          <w:sz w:val="24"/>
          <w:szCs w:val="24"/>
        </w:rPr>
      </w:pPr>
      <w:r>
        <w:rPr>
          <w:rFonts w:ascii="Times New Roman" w:hAnsi="Times New Roman" w:cs="Times New Roman"/>
          <w:sz w:val="24"/>
          <w:szCs w:val="24"/>
        </w:rPr>
        <w:t>3.3 Usterka Programistyczna – do 40 dni roboczych w godzinach pracy serwisu WYKONAWCY</w:t>
      </w:r>
    </w:p>
    <w:p w:rsidR="006D46B7" w:rsidRDefault="006D46B7">
      <w:pPr>
        <w:pStyle w:val="ListParagraph"/>
        <w:keepLines/>
        <w:spacing w:before="60"/>
        <w:ind w:left="360"/>
        <w:jc w:val="both"/>
        <w:rPr>
          <w:rFonts w:ascii="Times New Roman" w:hAnsi="Times New Roman" w:cs="Times New Roman"/>
          <w:sz w:val="24"/>
          <w:szCs w:val="24"/>
        </w:rPr>
      </w:pPr>
      <w:r>
        <w:rPr>
          <w:rFonts w:ascii="Times New Roman" w:hAnsi="Times New Roman" w:cs="Times New Roman"/>
          <w:sz w:val="24"/>
          <w:szCs w:val="24"/>
        </w:rPr>
        <w:t xml:space="preserve">3.4 Usługa z zakresu Nadzoru Eksploatacyjnego – jej termin zostanie określony przez  WYKONAWCĘ                      z podaniem przewidywanej liczby godzin  pracy. </w:t>
      </w:r>
    </w:p>
    <w:p w:rsidR="006D46B7" w:rsidRDefault="006D46B7">
      <w:pPr>
        <w:keepLines/>
        <w:spacing w:before="60"/>
        <w:jc w:val="both"/>
        <w:rPr>
          <w:rFonts w:ascii="Times New Roman" w:hAnsi="Times New Roman" w:cs="Times New Roman"/>
          <w:sz w:val="24"/>
          <w:szCs w:val="24"/>
        </w:rPr>
      </w:pPr>
    </w:p>
    <w:p w:rsidR="006D46B7" w:rsidRDefault="006D46B7">
      <w:pPr>
        <w:keepLines/>
        <w:numPr>
          <w:ilvl w:val="0"/>
          <w:numId w:val="13"/>
        </w:numPr>
        <w:tabs>
          <w:tab w:val="clear" w:pos="360"/>
          <w:tab w:val="num" w:pos="284"/>
        </w:tabs>
        <w:spacing w:before="60"/>
        <w:ind w:left="284" w:hanging="284"/>
        <w:jc w:val="both"/>
        <w:rPr>
          <w:rFonts w:ascii="Times New Roman" w:hAnsi="Times New Roman" w:cs="Times New Roman"/>
          <w:strike/>
          <w:sz w:val="24"/>
          <w:szCs w:val="24"/>
        </w:rPr>
      </w:pPr>
      <w:r>
        <w:rPr>
          <w:rFonts w:ascii="Times New Roman" w:hAnsi="Times New Roman" w:cs="Times New Roman"/>
          <w:sz w:val="24"/>
          <w:szCs w:val="24"/>
        </w:rPr>
        <w:t xml:space="preserve">Usługi objęte Opieką Techniczną/Informatyczną będą  świadczone  na podstawie skutecznego Zgłoszenia Serwisowego dokonanego przez Certyfikowanego Administratora. </w:t>
      </w:r>
    </w:p>
    <w:p w:rsidR="006D46B7" w:rsidRDefault="006D46B7">
      <w:pPr>
        <w:keepLines/>
        <w:spacing w:before="60"/>
        <w:jc w:val="both"/>
        <w:rPr>
          <w:rFonts w:ascii="Times New Roman" w:hAnsi="Times New Roman" w:cs="Times New Roman"/>
          <w:sz w:val="24"/>
          <w:szCs w:val="24"/>
        </w:rPr>
      </w:pPr>
    </w:p>
    <w:p w:rsidR="006D46B7" w:rsidRDefault="006D46B7">
      <w:pPr>
        <w:keepLines/>
        <w:numPr>
          <w:ilvl w:val="0"/>
          <w:numId w:val="13"/>
        </w:numPr>
        <w:tabs>
          <w:tab w:val="clear" w:pos="360"/>
          <w:tab w:val="num" w:pos="284"/>
        </w:tabs>
        <w:spacing w:before="60"/>
        <w:ind w:left="284" w:hanging="284"/>
        <w:jc w:val="both"/>
        <w:rPr>
          <w:rFonts w:ascii="Times New Roman" w:hAnsi="Times New Roman" w:cs="Times New Roman"/>
          <w:sz w:val="24"/>
          <w:szCs w:val="24"/>
        </w:rPr>
      </w:pPr>
      <w:r>
        <w:rPr>
          <w:rFonts w:ascii="Times New Roman" w:hAnsi="Times New Roman" w:cs="Times New Roman"/>
          <w:sz w:val="24"/>
          <w:szCs w:val="24"/>
        </w:rPr>
        <w:t>WYKONAWCA zobowiązuje się przy uwzględnieniu zawodowego charakteru swej działalności, świadczyć usługi stanowiące przedmiot Umowy ze szczególną starannością i w zgodzie ze standardami branżowymi przyjętymi dla świadczenia podobnych usług, przy uwzględnieniu specyfiki działalności ZAMAWIAJĄCEGO.</w:t>
      </w:r>
    </w:p>
    <w:p w:rsidR="006D46B7" w:rsidRDefault="006D46B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3</w:t>
      </w:r>
    </w:p>
    <w:p w:rsidR="006D46B7" w:rsidRDefault="006D46B7">
      <w:pPr>
        <w:pStyle w:val="ListParagraph"/>
        <w:numPr>
          <w:ilvl w:val="3"/>
          <w:numId w:val="13"/>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WYKONAWCA oświadcza, że spełnia wszystkie wymogi techniczne, personalne i organizacyjne </w:t>
      </w:r>
    </w:p>
    <w:p w:rsidR="006D46B7" w:rsidRDefault="006D46B7">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umożliwiające pełnienie Opieki Technicznej/Informatycznej nad Oprogramowaniem Aplikacyjnym </w:t>
      </w:r>
    </w:p>
    <w:p w:rsidR="006D46B7" w:rsidRDefault="006D46B7">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ZAMAWIAJACEGO.</w:t>
      </w:r>
    </w:p>
    <w:p w:rsidR="006D46B7" w:rsidRDefault="006D46B7">
      <w:pPr>
        <w:pStyle w:val="ListParagraph"/>
        <w:numPr>
          <w:ilvl w:val="3"/>
          <w:numId w:val="13"/>
        </w:numPr>
        <w:jc w:val="both"/>
        <w:rPr>
          <w:rFonts w:ascii="Times New Roman" w:hAnsi="Times New Roman" w:cs="Times New Roman"/>
          <w:sz w:val="24"/>
          <w:szCs w:val="24"/>
        </w:rPr>
      </w:pPr>
      <w:r>
        <w:rPr>
          <w:rFonts w:ascii="Times New Roman" w:hAnsi="Times New Roman" w:cs="Times New Roman"/>
          <w:sz w:val="24"/>
          <w:szCs w:val="24"/>
        </w:rPr>
        <w:t xml:space="preserve"> WYKONAWCA oświadcza, że posiada wystarczającą infrastrukturę umożliwiającą bieżące dostosowywanie Oprogramowania Aplikacyjnego do obowiązujących wymogów prawa polskiego i umożliwi  ZAMAWIAJĄCEMU  terminowe i prawidłowe sprawozdawanie oraz rozliczanie świadczeń zdrowotnych.</w:t>
      </w:r>
    </w:p>
    <w:p w:rsidR="006D46B7" w:rsidRDefault="006D46B7">
      <w:pPr>
        <w:pStyle w:val="ListParagraph"/>
        <w:numPr>
          <w:ilvl w:val="3"/>
          <w:numId w:val="13"/>
        </w:numPr>
        <w:jc w:val="both"/>
        <w:rPr>
          <w:rFonts w:ascii="Times New Roman" w:hAnsi="Times New Roman" w:cs="Times New Roman"/>
          <w:sz w:val="24"/>
          <w:szCs w:val="24"/>
        </w:rPr>
      </w:pPr>
      <w:r>
        <w:rPr>
          <w:rFonts w:ascii="Times New Roman" w:hAnsi="Times New Roman" w:cs="Times New Roman"/>
          <w:sz w:val="24"/>
          <w:szCs w:val="24"/>
        </w:rPr>
        <w:t xml:space="preserve"> ZAMAWIAJĄCY oświadcza, że posiadana przez niego Infrastruktura spełnia parametry minimalne określone w HD w tym w szczególności, że dysponuje wydajnym łączem dostępowym do sieci Internet                        o przepustowości gwarantującej WYKONAWCY płynną zdalną komunikację.</w:t>
      </w:r>
    </w:p>
    <w:p w:rsidR="006D46B7" w:rsidRDefault="006D46B7">
      <w:pPr>
        <w:pStyle w:val="ListParagraph"/>
        <w:numPr>
          <w:ilvl w:val="3"/>
          <w:numId w:val="13"/>
        </w:numPr>
        <w:jc w:val="both"/>
        <w:rPr>
          <w:rFonts w:ascii="Times New Roman" w:hAnsi="Times New Roman" w:cs="Times New Roman"/>
          <w:sz w:val="24"/>
          <w:szCs w:val="24"/>
        </w:rPr>
      </w:pPr>
      <w:r>
        <w:rPr>
          <w:rFonts w:ascii="Times New Roman" w:hAnsi="Times New Roman" w:cs="Times New Roman"/>
          <w:sz w:val="24"/>
          <w:szCs w:val="24"/>
        </w:rPr>
        <w:t>ZAMAWIAJĄCY jest zobligowany każdorazowo do uzgodnienia z WYKONAWCĄ planowanych zmian w Infrastrukturze serwerowej oraz w  środowisku systemowym, a ewentualne zmiany Infrastuktury ZAMAWIAJACEGO nie mogą spowodować wzrostu kosztów świadczonych przez WYKONAWCĘ usług w ramach niniejszej Umowy.</w:t>
      </w:r>
    </w:p>
    <w:p w:rsidR="006D46B7" w:rsidRDefault="006D46B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4</w:t>
      </w:r>
    </w:p>
    <w:p w:rsidR="006D46B7" w:rsidRDefault="006D46B7">
      <w:pPr>
        <w:pStyle w:val="ListParagraph"/>
        <w:numPr>
          <w:ilvl w:val="0"/>
          <w:numId w:val="12"/>
        </w:numPr>
        <w:jc w:val="both"/>
        <w:rPr>
          <w:rFonts w:ascii="Times New Roman" w:hAnsi="Times New Roman" w:cs="Times New Roman"/>
          <w:snapToGrid w:val="0"/>
          <w:sz w:val="24"/>
          <w:szCs w:val="24"/>
        </w:rPr>
      </w:pPr>
      <w:r>
        <w:rPr>
          <w:rFonts w:ascii="Times New Roman" w:hAnsi="Times New Roman" w:cs="Times New Roman"/>
          <w:snapToGrid w:val="0"/>
          <w:sz w:val="24"/>
          <w:szCs w:val="24"/>
        </w:rPr>
        <w:t>ZAMAWIAJĄCY zobowiązuje się do wypłacania WYKONAWCY (z tytułu realizacji Umowy)</w:t>
      </w:r>
      <w:r>
        <w:rPr>
          <w:rFonts w:ascii="Times New Roman" w:hAnsi="Times New Roman" w:cs="Times New Roman"/>
          <w:sz w:val="24"/>
          <w:szCs w:val="24"/>
        </w:rPr>
        <w:t xml:space="preserve">  miesięcznego zryczałtowanego  wynagrodzenia w wysokości: .....</w:t>
      </w:r>
      <w:r>
        <w:rPr>
          <w:rFonts w:ascii="Times New Roman" w:hAnsi="Times New Roman" w:cs="Times New Roman"/>
          <w:snapToGrid w:val="0"/>
          <w:sz w:val="24"/>
          <w:szCs w:val="24"/>
        </w:rPr>
        <w:t xml:space="preserve"> zł brutto (słownie: ... złotych .../100).  </w:t>
      </w:r>
    </w:p>
    <w:p w:rsidR="006D46B7" w:rsidRDefault="006D46B7">
      <w:pPr>
        <w:keepLines/>
        <w:numPr>
          <w:ilvl w:val="0"/>
          <w:numId w:val="12"/>
        </w:numPr>
        <w:tabs>
          <w:tab w:val="clear" w:pos="360"/>
          <w:tab w:val="num" w:pos="284"/>
        </w:tabs>
        <w:spacing w:before="60"/>
        <w:ind w:left="284" w:hanging="284"/>
        <w:jc w:val="both"/>
        <w:rPr>
          <w:rFonts w:ascii="Times New Roman" w:hAnsi="Times New Roman" w:cs="Times New Roman"/>
          <w:snapToGrid w:val="0"/>
          <w:sz w:val="24"/>
          <w:szCs w:val="24"/>
        </w:rPr>
      </w:pPr>
      <w:r>
        <w:rPr>
          <w:rFonts w:ascii="Times New Roman" w:hAnsi="Times New Roman" w:cs="Times New Roman"/>
          <w:snapToGrid w:val="0"/>
          <w:sz w:val="24"/>
          <w:szCs w:val="24"/>
        </w:rPr>
        <w:t>Wynagrodzenie WYKONAWCY określone w ust. 1.  niniejszego paragrafu płatne będzie na podstawie faktury VAT wystawionej każdorazowo w ostatnim dniu roboczym każdego miesiąca obowiązywania Umowy.</w:t>
      </w:r>
    </w:p>
    <w:p w:rsidR="006D46B7" w:rsidRDefault="006D46B7">
      <w:pPr>
        <w:keepLines/>
        <w:numPr>
          <w:ilvl w:val="0"/>
          <w:numId w:val="12"/>
        </w:numPr>
        <w:tabs>
          <w:tab w:val="clear" w:pos="360"/>
          <w:tab w:val="num" w:pos="284"/>
        </w:tabs>
        <w:spacing w:before="60"/>
        <w:ind w:left="284" w:hanging="284"/>
        <w:jc w:val="both"/>
        <w:rPr>
          <w:rFonts w:ascii="Times New Roman" w:hAnsi="Times New Roman" w:cs="Times New Roman"/>
          <w:snapToGrid w:val="0"/>
          <w:sz w:val="24"/>
          <w:szCs w:val="24"/>
        </w:rPr>
      </w:pPr>
      <w:r>
        <w:rPr>
          <w:rFonts w:ascii="Times New Roman" w:hAnsi="Times New Roman" w:cs="Times New Roman"/>
          <w:snapToGrid w:val="0"/>
          <w:sz w:val="24"/>
          <w:szCs w:val="24"/>
        </w:rPr>
        <w:t>Wynagrodzenie będzie płatne przelewem na rachunek WYKONAWCY wskazany na fakturze VAT w terminie do 30 dni (licząc od daty doręczenia faktury VAT).</w:t>
      </w:r>
    </w:p>
    <w:p w:rsidR="006D46B7" w:rsidRDefault="006D46B7">
      <w:pPr>
        <w:pStyle w:val="ListParagraph"/>
        <w:keepLines/>
        <w:numPr>
          <w:ilvl w:val="0"/>
          <w:numId w:val="12"/>
        </w:numPr>
        <w:spacing w:before="60"/>
        <w:jc w:val="both"/>
        <w:rPr>
          <w:rFonts w:ascii="Times New Roman" w:hAnsi="Times New Roman" w:cs="Times New Roman"/>
          <w:strike/>
          <w:snapToGrid w:val="0"/>
          <w:sz w:val="24"/>
          <w:szCs w:val="24"/>
        </w:rPr>
      </w:pPr>
      <w:r>
        <w:rPr>
          <w:rFonts w:ascii="Times New Roman" w:hAnsi="Times New Roman" w:cs="Times New Roman"/>
          <w:sz w:val="24"/>
          <w:szCs w:val="24"/>
        </w:rPr>
        <w:t>Za datę zapłaty wynagrodzenia Strony przyjmują datę obciążenia rachunku bankowego ZAMAWIAJĄCEGO.</w:t>
      </w:r>
    </w:p>
    <w:p w:rsidR="006D46B7" w:rsidRDefault="006D46B7">
      <w:pPr>
        <w:keepLines/>
        <w:numPr>
          <w:ilvl w:val="0"/>
          <w:numId w:val="12"/>
        </w:numPr>
        <w:spacing w:before="60"/>
        <w:jc w:val="both"/>
        <w:rPr>
          <w:rFonts w:ascii="Times New Roman" w:hAnsi="Times New Roman" w:cs="Times New Roman"/>
          <w:sz w:val="24"/>
          <w:szCs w:val="24"/>
        </w:rPr>
      </w:pPr>
      <w:r>
        <w:rPr>
          <w:rFonts w:ascii="Times New Roman" w:hAnsi="Times New Roman" w:cs="Times New Roman"/>
          <w:sz w:val="24"/>
          <w:szCs w:val="24"/>
        </w:rPr>
        <w:t>Strony Umowy uzgadniają, że w  zakres miesięcznego zryczałtowanego wynagrodzenia wchodzić będzie                 40 godzin usług/pracy WYKONAWCY w ramach Nadzoru Eksploatacyjnego. Określona miesięczna liczba godzin rozliczana będzie w sposób narastający w trakcie trwania Umowy z poniższymi zastrzeżeniami</w:t>
      </w:r>
    </w:p>
    <w:p w:rsidR="006D46B7" w:rsidRDefault="006D46B7">
      <w:pPr>
        <w:keepLines/>
        <w:spacing w:before="60"/>
        <w:ind w:left="360"/>
        <w:jc w:val="both"/>
        <w:rPr>
          <w:rFonts w:ascii="Times New Roman" w:hAnsi="Times New Roman" w:cs="Times New Roman"/>
          <w:sz w:val="24"/>
          <w:szCs w:val="24"/>
        </w:rPr>
      </w:pPr>
      <w:r>
        <w:rPr>
          <w:rFonts w:ascii="Times New Roman" w:hAnsi="Times New Roman" w:cs="Times New Roman"/>
          <w:sz w:val="24"/>
          <w:szCs w:val="24"/>
        </w:rPr>
        <w:t>5.1  w przypadku  Zgłoszenia Serwisowego w pod koniec trwania Umowy jego realizacja może  nastąpić po</w:t>
      </w:r>
    </w:p>
    <w:p w:rsidR="006D46B7" w:rsidRDefault="006D46B7">
      <w:pPr>
        <w:keepLines/>
        <w:spacing w:before="60"/>
        <w:ind w:left="360"/>
        <w:jc w:val="both"/>
        <w:rPr>
          <w:rFonts w:ascii="Times New Roman" w:hAnsi="Times New Roman" w:cs="Times New Roman"/>
          <w:sz w:val="24"/>
          <w:szCs w:val="24"/>
        </w:rPr>
      </w:pPr>
      <w:r>
        <w:rPr>
          <w:rFonts w:ascii="Times New Roman" w:hAnsi="Times New Roman" w:cs="Times New Roman"/>
          <w:sz w:val="24"/>
          <w:szCs w:val="24"/>
        </w:rPr>
        <w:t xml:space="preserve">       wygaśnięciu Umowy,  </w:t>
      </w:r>
    </w:p>
    <w:p w:rsidR="006D46B7" w:rsidRDefault="006D46B7">
      <w:pPr>
        <w:keepLines/>
        <w:spacing w:before="60"/>
        <w:ind w:left="360"/>
        <w:jc w:val="both"/>
        <w:rPr>
          <w:rFonts w:ascii="Times New Roman" w:hAnsi="Times New Roman" w:cs="Times New Roman"/>
          <w:sz w:val="24"/>
          <w:szCs w:val="24"/>
        </w:rPr>
      </w:pPr>
      <w:r>
        <w:rPr>
          <w:rFonts w:ascii="Times New Roman" w:hAnsi="Times New Roman" w:cs="Times New Roman"/>
          <w:sz w:val="24"/>
          <w:szCs w:val="24"/>
        </w:rPr>
        <w:t xml:space="preserve">5.2 po wykorzystaniu przez ZAMAWIAJĄCEGO liczby godzin   WYKONAWCA nie będzie realizował </w:t>
      </w:r>
    </w:p>
    <w:p w:rsidR="006D46B7" w:rsidRDefault="006D46B7">
      <w:pPr>
        <w:keepLines/>
        <w:spacing w:before="60"/>
        <w:ind w:left="360"/>
        <w:jc w:val="both"/>
        <w:rPr>
          <w:rFonts w:ascii="Times New Roman" w:hAnsi="Times New Roman" w:cs="Times New Roman"/>
          <w:sz w:val="24"/>
          <w:szCs w:val="24"/>
        </w:rPr>
      </w:pPr>
      <w:r>
        <w:rPr>
          <w:rFonts w:ascii="Times New Roman" w:hAnsi="Times New Roman" w:cs="Times New Roman"/>
          <w:sz w:val="24"/>
          <w:szCs w:val="24"/>
        </w:rPr>
        <w:t xml:space="preserve">      kolejnych Zgłoszeń Serwisowych w ramach Umowy.</w:t>
      </w:r>
    </w:p>
    <w:p w:rsidR="006D46B7" w:rsidRDefault="006D46B7">
      <w:pPr>
        <w:tabs>
          <w:tab w:val="left" w:pos="0"/>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5</w:t>
      </w:r>
    </w:p>
    <w:p w:rsidR="006D46B7" w:rsidRDefault="006D46B7">
      <w:pPr>
        <w:numPr>
          <w:ilvl w:val="0"/>
          <w:numId w:val="1"/>
        </w:numPr>
        <w:tabs>
          <w:tab w:val="clear" w:pos="720"/>
          <w:tab w:val="left" w:pos="284"/>
        </w:tabs>
        <w:ind w:left="284" w:hanging="284"/>
        <w:jc w:val="both"/>
        <w:rPr>
          <w:rFonts w:ascii="Times New Roman" w:hAnsi="Times New Roman" w:cs="Times New Roman"/>
          <w:sz w:val="24"/>
          <w:szCs w:val="24"/>
        </w:rPr>
      </w:pPr>
      <w:r>
        <w:rPr>
          <w:rFonts w:ascii="Times New Roman" w:hAnsi="Times New Roman" w:cs="Times New Roman"/>
          <w:sz w:val="24"/>
          <w:szCs w:val="24"/>
        </w:rPr>
        <w:t>Na potrzeby Umowy Strony uzgodnią uprawnione osoby do  reprezentowania</w:t>
      </w:r>
    </w:p>
    <w:p w:rsidR="006D46B7" w:rsidRDefault="006D46B7">
      <w:pPr>
        <w:pStyle w:val="ListParagraph"/>
        <w:tabs>
          <w:tab w:val="left" w:pos="284"/>
        </w:tabs>
        <w:ind w:left="284"/>
        <w:jc w:val="both"/>
        <w:rPr>
          <w:rFonts w:ascii="Times New Roman" w:hAnsi="Times New Roman" w:cs="Times New Roman"/>
          <w:sz w:val="24"/>
          <w:szCs w:val="24"/>
        </w:rPr>
      </w:pPr>
      <w:r>
        <w:rPr>
          <w:rFonts w:ascii="Times New Roman" w:hAnsi="Times New Roman" w:cs="Times New Roman"/>
          <w:sz w:val="24"/>
          <w:szCs w:val="24"/>
        </w:rPr>
        <w:t>ZAMAWIAJĄCEGO:</w:t>
      </w:r>
    </w:p>
    <w:p w:rsidR="006D46B7" w:rsidRDefault="006D46B7">
      <w:pPr>
        <w:pStyle w:val="ListParagraph"/>
        <w:numPr>
          <w:ilvl w:val="0"/>
          <w:numId w:val="38"/>
        </w:numPr>
        <w:autoSpaceDE/>
        <w:autoSpaceDN/>
        <w:spacing w:after="200" w:line="276" w:lineRule="auto"/>
        <w:rPr>
          <w:rFonts w:ascii="Times New Roman" w:hAnsi="Times New Roman" w:cs="Times New Roman"/>
          <w:sz w:val="24"/>
          <w:szCs w:val="24"/>
        </w:rPr>
      </w:pPr>
      <w:r>
        <w:rPr>
          <w:rFonts w:ascii="Times New Roman" w:hAnsi="Times New Roman" w:cs="Times New Roman"/>
          <w:sz w:val="24"/>
          <w:szCs w:val="24"/>
        </w:rPr>
        <w:t>Przemysław Stajkowski,</w:t>
      </w:r>
    </w:p>
    <w:p w:rsidR="006D46B7" w:rsidRDefault="006D46B7">
      <w:pPr>
        <w:pStyle w:val="ListParagraph"/>
        <w:numPr>
          <w:ilvl w:val="0"/>
          <w:numId w:val="38"/>
        </w:numPr>
        <w:autoSpaceDE/>
        <w:autoSpaceDN/>
        <w:spacing w:after="200" w:line="276" w:lineRule="auto"/>
        <w:rPr>
          <w:rFonts w:ascii="Times New Roman" w:hAnsi="Times New Roman" w:cs="Times New Roman"/>
          <w:sz w:val="24"/>
          <w:szCs w:val="24"/>
        </w:rPr>
      </w:pPr>
      <w:r>
        <w:rPr>
          <w:rFonts w:ascii="Times New Roman" w:hAnsi="Times New Roman" w:cs="Times New Roman"/>
          <w:sz w:val="24"/>
          <w:szCs w:val="24"/>
        </w:rPr>
        <w:t>Anna Morkowska,</w:t>
      </w:r>
    </w:p>
    <w:p w:rsidR="006D46B7" w:rsidRDefault="006D46B7">
      <w:pPr>
        <w:pStyle w:val="ListParagraph"/>
        <w:numPr>
          <w:ilvl w:val="0"/>
          <w:numId w:val="38"/>
        </w:numPr>
        <w:autoSpaceDE/>
        <w:autoSpaceDN/>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Krystian Chmura. </w:t>
      </w:r>
    </w:p>
    <w:p w:rsidR="006D46B7" w:rsidRDefault="006D46B7">
      <w:pPr>
        <w:pStyle w:val="ListParagraph"/>
        <w:tabs>
          <w:tab w:val="left" w:pos="284"/>
        </w:tabs>
        <w:ind w:left="284"/>
        <w:jc w:val="both"/>
        <w:rPr>
          <w:rFonts w:ascii="Times New Roman" w:hAnsi="Times New Roman" w:cs="Times New Roman"/>
          <w:sz w:val="24"/>
          <w:szCs w:val="24"/>
        </w:rPr>
      </w:pPr>
      <w:r>
        <w:rPr>
          <w:rFonts w:ascii="Times New Roman" w:hAnsi="Times New Roman" w:cs="Times New Roman"/>
          <w:sz w:val="24"/>
          <w:szCs w:val="24"/>
        </w:rPr>
        <w:t>WYKONAWCY:</w:t>
      </w:r>
    </w:p>
    <w:p w:rsidR="006D46B7" w:rsidRDefault="006D46B7">
      <w:pPr>
        <w:pStyle w:val="ListParagraph"/>
        <w:tabs>
          <w:tab w:val="left" w:pos="284"/>
        </w:tabs>
        <w:ind w:left="656"/>
        <w:jc w:val="both"/>
        <w:rPr>
          <w:rFonts w:ascii="Times New Roman" w:hAnsi="Times New Roman" w:cs="Times New Roman"/>
          <w:sz w:val="24"/>
          <w:szCs w:val="24"/>
        </w:rPr>
      </w:pPr>
      <w:r>
        <w:rPr>
          <w:rFonts w:ascii="Times New Roman" w:hAnsi="Times New Roman" w:cs="Times New Roman"/>
          <w:sz w:val="24"/>
          <w:szCs w:val="24"/>
        </w:rPr>
        <w:t>………………………………………………………………………………</w:t>
      </w:r>
    </w:p>
    <w:p w:rsidR="006D46B7" w:rsidRDefault="006D46B7">
      <w:pPr>
        <w:pStyle w:val="ListParagraph"/>
        <w:tabs>
          <w:tab w:val="left" w:pos="284"/>
        </w:tabs>
        <w:ind w:left="656"/>
        <w:jc w:val="both"/>
        <w:rPr>
          <w:rFonts w:ascii="Times New Roman" w:hAnsi="Times New Roman" w:cs="Times New Roman"/>
          <w:sz w:val="24"/>
          <w:szCs w:val="24"/>
        </w:rPr>
      </w:pPr>
      <w:r>
        <w:rPr>
          <w:rFonts w:ascii="Times New Roman" w:hAnsi="Times New Roman" w:cs="Times New Roman"/>
          <w:sz w:val="24"/>
          <w:szCs w:val="24"/>
        </w:rPr>
        <w:t>………………………………………………………………………………</w:t>
      </w:r>
    </w:p>
    <w:p w:rsidR="006D46B7" w:rsidRDefault="006D46B7">
      <w:pPr>
        <w:pStyle w:val="ListParagraph"/>
        <w:tabs>
          <w:tab w:val="left" w:pos="284"/>
        </w:tabs>
        <w:ind w:left="656"/>
        <w:jc w:val="both"/>
        <w:rPr>
          <w:rFonts w:ascii="Times New Roman" w:hAnsi="Times New Roman" w:cs="Times New Roman"/>
          <w:sz w:val="24"/>
          <w:szCs w:val="24"/>
        </w:rPr>
      </w:pPr>
      <w:r>
        <w:rPr>
          <w:rFonts w:ascii="Times New Roman" w:hAnsi="Times New Roman" w:cs="Times New Roman"/>
          <w:sz w:val="24"/>
          <w:szCs w:val="24"/>
        </w:rPr>
        <w:t xml:space="preserve">……………………………………………………………………………… </w:t>
      </w:r>
    </w:p>
    <w:p w:rsidR="006D46B7" w:rsidRDefault="006D46B7">
      <w:pPr>
        <w:numPr>
          <w:ilvl w:val="0"/>
          <w:numId w:val="1"/>
        </w:numPr>
        <w:tabs>
          <w:tab w:val="clear" w:pos="720"/>
          <w:tab w:val="left" w:pos="284"/>
        </w:tabs>
        <w:ind w:left="284" w:hanging="284"/>
        <w:jc w:val="both"/>
        <w:rPr>
          <w:rFonts w:ascii="Times New Roman" w:hAnsi="Times New Roman" w:cs="Times New Roman"/>
          <w:sz w:val="24"/>
          <w:szCs w:val="24"/>
        </w:rPr>
      </w:pPr>
      <w:r>
        <w:rPr>
          <w:rFonts w:ascii="Times New Roman" w:hAnsi="Times New Roman" w:cs="Times New Roman"/>
          <w:sz w:val="24"/>
          <w:szCs w:val="24"/>
        </w:rPr>
        <w:t xml:space="preserve">Zmiany osób, wskazanych w ust. 1 niniejszego paragrafu nie stanowią zmiany Umowy. Strony zobowiązują się do pisemnego powiadamiania o zmianach osób wskazanych w ust. 1  niniejszego paragrafu. </w:t>
      </w:r>
    </w:p>
    <w:p w:rsidR="006D46B7" w:rsidRDefault="006D46B7">
      <w:pPr>
        <w:tabs>
          <w:tab w:val="left" w:pos="0"/>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6</w:t>
      </w:r>
    </w:p>
    <w:p w:rsidR="006D46B7" w:rsidRDefault="006D46B7">
      <w:pPr>
        <w:pStyle w:val="ListParagraph"/>
        <w:keepLines/>
        <w:numPr>
          <w:ilvl w:val="0"/>
          <w:numId w:val="18"/>
        </w:numPr>
        <w:spacing w:before="60"/>
        <w:jc w:val="both"/>
        <w:rPr>
          <w:rFonts w:ascii="Times New Roman" w:hAnsi="Times New Roman" w:cs="Times New Roman"/>
          <w:strike/>
          <w:sz w:val="24"/>
          <w:szCs w:val="24"/>
        </w:rPr>
      </w:pPr>
      <w:r>
        <w:rPr>
          <w:rFonts w:ascii="Times New Roman" w:hAnsi="Times New Roman" w:cs="Times New Roman"/>
          <w:sz w:val="24"/>
          <w:szCs w:val="24"/>
        </w:rPr>
        <w:t>WYKONAWCA oświadcza, że posiada, prawo do oferowania na rynku polskim Oprogramowania Aplikacyjnego oraz świadczenia usług objętych Umową.</w:t>
      </w:r>
    </w:p>
    <w:p w:rsidR="006D46B7" w:rsidRDefault="006D46B7">
      <w:pPr>
        <w:keepLines/>
        <w:numPr>
          <w:ilvl w:val="0"/>
          <w:numId w:val="18"/>
        </w:numPr>
        <w:spacing w:before="60"/>
        <w:jc w:val="both"/>
        <w:rPr>
          <w:rFonts w:ascii="Times New Roman" w:hAnsi="Times New Roman" w:cs="Times New Roman"/>
          <w:sz w:val="24"/>
          <w:szCs w:val="24"/>
        </w:rPr>
      </w:pPr>
      <w:r>
        <w:rPr>
          <w:rFonts w:ascii="Times New Roman" w:hAnsi="Times New Roman" w:cs="Times New Roman"/>
          <w:sz w:val="24"/>
          <w:szCs w:val="24"/>
        </w:rPr>
        <w:t xml:space="preserve">Aplikacje, będące przedmiotem Umowy, są chronione prawem autorskim na podstawie przepisów Ustawy               z dnia 4 lutego 1994 roku o prawie autorskim i prawach pokrewnych (t.j. Dz. U. z 2016 r. poz. 666, 1333                  z późn. zm.), a ZAMAWIAJĄCY i WYKONAWCA zobowiązują się do respektowania tego prawa niezależnie od powstałych okoliczności. </w:t>
      </w:r>
    </w:p>
    <w:p w:rsidR="006D46B7" w:rsidRDefault="006D46B7">
      <w:pPr>
        <w:keepLines/>
        <w:numPr>
          <w:ilvl w:val="0"/>
          <w:numId w:val="18"/>
        </w:numPr>
        <w:spacing w:before="60"/>
        <w:jc w:val="both"/>
        <w:rPr>
          <w:rFonts w:ascii="Times New Roman" w:hAnsi="Times New Roman" w:cs="Times New Roman"/>
          <w:sz w:val="24"/>
          <w:szCs w:val="24"/>
        </w:rPr>
      </w:pPr>
      <w:r>
        <w:rPr>
          <w:rFonts w:ascii="Times New Roman" w:hAnsi="Times New Roman" w:cs="Times New Roman"/>
          <w:sz w:val="24"/>
          <w:szCs w:val="24"/>
        </w:rPr>
        <w:t xml:space="preserve">ZAMAWIAJĄCY ma prawo do eksploatacji Oprogramowania Aplikacyjnego w zakresie, lokalizacji oraz na polach eksploatacji określonych w licencji udzielanej przez Producenta lub podmiot przez niego uprawniony. </w:t>
      </w:r>
    </w:p>
    <w:p w:rsidR="006D46B7" w:rsidRDefault="006D46B7">
      <w:pPr>
        <w:keepLines/>
        <w:numPr>
          <w:ilvl w:val="0"/>
          <w:numId w:val="18"/>
        </w:numPr>
        <w:spacing w:before="60"/>
        <w:jc w:val="both"/>
        <w:rPr>
          <w:rFonts w:ascii="Times New Roman" w:hAnsi="Times New Roman" w:cs="Times New Roman"/>
          <w:sz w:val="24"/>
          <w:szCs w:val="24"/>
        </w:rPr>
      </w:pPr>
      <w:r>
        <w:rPr>
          <w:rFonts w:ascii="Times New Roman" w:hAnsi="Times New Roman" w:cs="Times New Roman"/>
          <w:sz w:val="24"/>
          <w:szCs w:val="24"/>
        </w:rPr>
        <w:t>WYKONAWCA ma prawo do wstrzymania świadczeń przywidzianych w Umowie, z prawem do jej rozwiązania bez okresu wypowiedzenia ze skutkiem natychmiastowym włącznie, jeżeli poweźmie uzasadnione podejrzenie, że ZAMAWIAJĄCY wszedł w posiadanie Aplikacji nielegalnie lub dopuszcza się naruszenia postanowień udzielonej przez podmiot upoważniony licencji.</w:t>
      </w:r>
    </w:p>
    <w:p w:rsidR="006D46B7" w:rsidRDefault="006D46B7">
      <w:pPr>
        <w:pStyle w:val="tekstwstpny"/>
        <w:numPr>
          <w:ilvl w:val="0"/>
          <w:numId w:val="18"/>
        </w:numPr>
        <w:autoSpaceDE/>
        <w:autoSpaceDN/>
        <w:jc w:val="both"/>
        <w:rPr>
          <w:rFonts w:ascii="Times New Roman" w:hAnsi="Times New Roman" w:cs="Times New Roman"/>
          <w:sz w:val="24"/>
          <w:szCs w:val="24"/>
        </w:rPr>
      </w:pPr>
      <w:r>
        <w:rPr>
          <w:rFonts w:ascii="Times New Roman" w:hAnsi="Times New Roman" w:cs="Times New Roman"/>
          <w:sz w:val="24"/>
          <w:szCs w:val="24"/>
        </w:rPr>
        <w:t xml:space="preserve">Zawarcie Umowy pociąga za sobą skutki w postaci udzielenia ZAMAWIAJĄCEMU licencji na korzystanie z Uaktualnień Oprogramowania Aplikacyjnego w zakresie, w jakim ZAMAWIAJĄCY posiada ważne                           </w:t>
      </w:r>
      <w:bookmarkStart w:id="0" w:name="_GoBack"/>
      <w:bookmarkEnd w:id="0"/>
      <w:r>
        <w:rPr>
          <w:rFonts w:ascii="Times New Roman" w:hAnsi="Times New Roman" w:cs="Times New Roman"/>
          <w:sz w:val="24"/>
          <w:szCs w:val="24"/>
        </w:rPr>
        <w:t xml:space="preserve">i nabyte w legalnym obrocie prawnym licencje uprawniające do jego eksploatacji. Jeżeli zakresem usług jest objęte oprogramowanie, którego nie dostarczył WYKONAWCA, ZAMAWIAJĄCY gwarantuje, że wykonanie Umowy nie narusza praw osób trzecich i zobowiązuje się do zwolnienia WYKONAWCY od odpowiedzialności wobec osób trzecich na zasadach art. 392 Kodeksu cywilnego. </w:t>
      </w:r>
    </w:p>
    <w:p w:rsidR="006D46B7" w:rsidRDefault="006D46B7">
      <w:pPr>
        <w:keepLines/>
        <w:numPr>
          <w:ilvl w:val="0"/>
          <w:numId w:val="18"/>
        </w:numPr>
        <w:spacing w:before="60"/>
        <w:jc w:val="both"/>
        <w:rPr>
          <w:rFonts w:ascii="Times New Roman" w:hAnsi="Times New Roman" w:cs="Times New Roman"/>
          <w:sz w:val="24"/>
          <w:szCs w:val="24"/>
        </w:rPr>
      </w:pPr>
      <w:r>
        <w:rPr>
          <w:rFonts w:ascii="Times New Roman" w:hAnsi="Times New Roman" w:cs="Times New Roman"/>
          <w:sz w:val="24"/>
          <w:szCs w:val="24"/>
        </w:rPr>
        <w:t>W ramach udzielonej licencji WYKONAWCA zobowiązuje się do terminowego dostarczania Usług Upgrade  (Uaktualnień Aplikacji), wynikających ze zmian legislacyjnych, jeżeli zmiany te dotyczą zakresów funkcjonalnych Oprogramowania Aplikacyjnego.</w:t>
      </w:r>
    </w:p>
    <w:p w:rsidR="006D46B7" w:rsidRDefault="006D46B7">
      <w:pPr>
        <w:keepLines/>
        <w:numPr>
          <w:ilvl w:val="0"/>
          <w:numId w:val="18"/>
        </w:numPr>
        <w:spacing w:before="60"/>
        <w:jc w:val="both"/>
        <w:rPr>
          <w:rFonts w:ascii="Times New Roman" w:hAnsi="Times New Roman" w:cs="Times New Roman"/>
          <w:sz w:val="24"/>
          <w:szCs w:val="24"/>
        </w:rPr>
      </w:pPr>
      <w:r>
        <w:rPr>
          <w:rFonts w:ascii="Times New Roman" w:hAnsi="Times New Roman" w:cs="Times New Roman"/>
          <w:sz w:val="24"/>
          <w:szCs w:val="24"/>
        </w:rPr>
        <w:t>W ramach udzielonej licencji ZAMAWIAJĄCY ma prawo do otrzymywania Uaktualnień Aplikacji, wynikających ze zmian ewaluacyjnych Oprogramowania Aplikacyjnego, jeżeli Producent uzna za zasadne wprowadzenie tych Uaktualnień do zakresu funkcjonalnego Aplikacji lub ZAMAWIAJĄCY nabędzie prawo tych Uaktualnień drogą zamówień indywidualnych.</w:t>
      </w:r>
    </w:p>
    <w:p w:rsidR="006D46B7" w:rsidRDefault="006D46B7">
      <w:pPr>
        <w:keepLines/>
        <w:numPr>
          <w:ilvl w:val="0"/>
          <w:numId w:val="18"/>
        </w:numPr>
        <w:spacing w:before="60"/>
        <w:jc w:val="both"/>
        <w:rPr>
          <w:rFonts w:ascii="Times New Roman" w:hAnsi="Times New Roman" w:cs="Times New Roman"/>
          <w:sz w:val="24"/>
          <w:szCs w:val="24"/>
        </w:rPr>
      </w:pPr>
      <w:r>
        <w:rPr>
          <w:rFonts w:ascii="Times New Roman" w:hAnsi="Times New Roman" w:cs="Times New Roman"/>
          <w:sz w:val="24"/>
          <w:szCs w:val="24"/>
        </w:rPr>
        <w:t xml:space="preserve">Wszelkie prawa własności intelektualnej (włącznie z prawem do wyrażania zgody na opracowanie) do utworów powstałych w wyniku usług realizowanych przez WYKONAWCĘ na podstawie Umowy, w tym dotyczące wszelkich modyfikacji do Oprogramowania Aplikacyjnego (oraz Dokumentacji), podlegających ochronie prawno-autorskiej, które zostały wykonane w ramach Umowy pozostają własnością WYKONAWCY, a ZAMAWIAJĄCY ma prawo do korzystania z nich na zasadzie niewyłącznej licencji. </w:t>
      </w:r>
    </w:p>
    <w:p w:rsidR="006D46B7" w:rsidRDefault="006D46B7">
      <w:pPr>
        <w:pStyle w:val="tekstwstpny"/>
        <w:jc w:val="center"/>
        <w:rPr>
          <w:rFonts w:ascii="Times New Roman" w:hAnsi="Times New Roman" w:cs="Times New Roman"/>
          <w:b/>
          <w:bCs/>
          <w:sz w:val="24"/>
          <w:szCs w:val="24"/>
        </w:rPr>
      </w:pPr>
      <w:r>
        <w:rPr>
          <w:rFonts w:ascii="Times New Roman" w:hAnsi="Times New Roman" w:cs="Times New Roman"/>
          <w:b/>
          <w:bCs/>
          <w:sz w:val="24"/>
          <w:szCs w:val="24"/>
        </w:rPr>
        <w:t>§ 7</w:t>
      </w:r>
    </w:p>
    <w:p w:rsidR="006D46B7" w:rsidRDefault="006D46B7">
      <w:pPr>
        <w:pStyle w:val="StandardowyArial11"/>
        <w:numPr>
          <w:ilvl w:val="3"/>
          <w:numId w:val="33"/>
        </w:numPr>
        <w:tabs>
          <w:tab w:val="left" w:pos="708"/>
        </w:tabs>
        <w:spacing w:before="0" w:after="0"/>
        <w:ind w:left="357" w:hanging="357"/>
        <w:rPr>
          <w:rFonts w:ascii="Times New Roman" w:hAnsi="Times New Roman" w:cs="Times New Roman"/>
          <w:sz w:val="24"/>
          <w:szCs w:val="24"/>
        </w:rPr>
      </w:pPr>
      <w:r>
        <w:rPr>
          <w:rFonts w:ascii="Times New Roman" w:hAnsi="Times New Roman" w:cs="Times New Roman"/>
          <w:sz w:val="24"/>
          <w:szCs w:val="24"/>
        </w:rPr>
        <w:t>WYKONAWCA ponosi odpowiedzialność za:</w:t>
      </w:r>
    </w:p>
    <w:p w:rsidR="006D46B7" w:rsidRDefault="006D46B7">
      <w:pPr>
        <w:pStyle w:val="StandardowyArial11"/>
        <w:numPr>
          <w:ilvl w:val="1"/>
          <w:numId w:val="41"/>
        </w:numPr>
        <w:tabs>
          <w:tab w:val="left" w:pos="708"/>
        </w:tabs>
        <w:spacing w:after="0"/>
        <w:rPr>
          <w:rFonts w:ascii="Times New Roman" w:hAnsi="Times New Roman" w:cs="Times New Roman"/>
          <w:sz w:val="24"/>
          <w:szCs w:val="24"/>
        </w:rPr>
      </w:pPr>
      <w:r>
        <w:rPr>
          <w:rFonts w:ascii="Times New Roman" w:hAnsi="Times New Roman" w:cs="Times New Roman"/>
          <w:sz w:val="24"/>
          <w:szCs w:val="24"/>
        </w:rPr>
        <w:t>utratę danych Oprogramowania Aplikacyjnego w wyniku prac WYKONAWCY objętych Umową,</w:t>
      </w:r>
    </w:p>
    <w:p w:rsidR="006D46B7" w:rsidRDefault="006D46B7">
      <w:pPr>
        <w:pStyle w:val="StandardowyArial11"/>
        <w:numPr>
          <w:ilvl w:val="1"/>
          <w:numId w:val="41"/>
        </w:numPr>
        <w:tabs>
          <w:tab w:val="left" w:pos="708"/>
        </w:tabs>
        <w:spacing w:after="0"/>
        <w:rPr>
          <w:rFonts w:ascii="Times New Roman" w:hAnsi="Times New Roman" w:cs="Times New Roman"/>
          <w:sz w:val="24"/>
          <w:szCs w:val="24"/>
        </w:rPr>
      </w:pPr>
      <w:r>
        <w:rPr>
          <w:rFonts w:ascii="Times New Roman" w:hAnsi="Times New Roman" w:cs="Times New Roman"/>
          <w:sz w:val="24"/>
          <w:szCs w:val="24"/>
        </w:rPr>
        <w:t xml:space="preserve">odpowiednią konfigurację Oprogramowania Aplikacyjnego ZAMAWIAJĄCEGO, </w:t>
      </w:r>
    </w:p>
    <w:p w:rsidR="006D46B7" w:rsidRDefault="006D46B7">
      <w:pPr>
        <w:pStyle w:val="StandardowyArial11"/>
        <w:numPr>
          <w:ilvl w:val="1"/>
          <w:numId w:val="41"/>
        </w:numPr>
        <w:tabs>
          <w:tab w:val="left" w:pos="708"/>
        </w:tabs>
        <w:spacing w:after="0"/>
        <w:rPr>
          <w:rFonts w:ascii="Times New Roman" w:hAnsi="Times New Roman" w:cs="Times New Roman"/>
          <w:sz w:val="24"/>
          <w:szCs w:val="24"/>
        </w:rPr>
      </w:pPr>
      <w:r>
        <w:rPr>
          <w:rFonts w:ascii="Times New Roman" w:hAnsi="Times New Roman" w:cs="Times New Roman"/>
          <w:sz w:val="24"/>
          <w:szCs w:val="24"/>
        </w:rPr>
        <w:t>Wady Oprogramowania Aplikacyjnego powstałe w wyniku wprowadzonych zmian serwisowych,</w:t>
      </w:r>
    </w:p>
    <w:p w:rsidR="006D46B7" w:rsidRDefault="006D46B7">
      <w:pPr>
        <w:pStyle w:val="StandardowyArial11"/>
        <w:numPr>
          <w:ilvl w:val="1"/>
          <w:numId w:val="41"/>
        </w:numPr>
        <w:tabs>
          <w:tab w:val="left" w:pos="708"/>
        </w:tabs>
        <w:spacing w:after="0"/>
        <w:rPr>
          <w:rFonts w:ascii="Times New Roman" w:hAnsi="Times New Roman" w:cs="Times New Roman"/>
          <w:sz w:val="24"/>
          <w:szCs w:val="24"/>
        </w:rPr>
      </w:pPr>
      <w:r>
        <w:rPr>
          <w:rFonts w:ascii="Times New Roman" w:hAnsi="Times New Roman" w:cs="Times New Roman"/>
          <w:sz w:val="24"/>
          <w:szCs w:val="24"/>
        </w:rPr>
        <w:t>szkody ZAMAWIAJĄCEGO obejmujące utracone korzyści w wyniku błędnego działania Oprogramowania Aplikacyjnego.</w:t>
      </w:r>
    </w:p>
    <w:p w:rsidR="006D46B7" w:rsidRDefault="006D46B7">
      <w:pPr>
        <w:pStyle w:val="ListParagraph"/>
        <w:keepLines/>
        <w:numPr>
          <w:ilvl w:val="0"/>
          <w:numId w:val="39"/>
        </w:numPr>
        <w:spacing w:before="60"/>
        <w:jc w:val="both"/>
        <w:rPr>
          <w:rFonts w:ascii="Times New Roman" w:hAnsi="Times New Roman" w:cs="Times New Roman"/>
          <w:sz w:val="24"/>
          <w:szCs w:val="24"/>
        </w:rPr>
      </w:pPr>
      <w:r>
        <w:rPr>
          <w:rFonts w:ascii="Times New Roman" w:hAnsi="Times New Roman" w:cs="Times New Roman"/>
          <w:sz w:val="24"/>
          <w:szCs w:val="24"/>
        </w:rPr>
        <w:t>ZAMAWIAJĄCY oświadcza, że jest świadomy konsekwencji braku dokonywania i weryfikacji poprawności kopii bezpieczeństwa Oprogramowania Aplikacyjnego oraz generowanych przez nie danych, jak również nienależytego zabezpieczenia Infrastruktury.</w:t>
      </w:r>
    </w:p>
    <w:p w:rsidR="006D46B7" w:rsidRDefault="006D46B7">
      <w:pPr>
        <w:pStyle w:val="tekstwstpny"/>
        <w:jc w:val="center"/>
        <w:rPr>
          <w:rFonts w:ascii="Times New Roman" w:hAnsi="Times New Roman" w:cs="Times New Roman"/>
          <w:b/>
          <w:bCs/>
          <w:sz w:val="24"/>
          <w:szCs w:val="24"/>
        </w:rPr>
      </w:pPr>
      <w:r>
        <w:rPr>
          <w:rFonts w:ascii="Times New Roman" w:hAnsi="Times New Roman" w:cs="Times New Roman"/>
          <w:b/>
          <w:bCs/>
          <w:sz w:val="24"/>
          <w:szCs w:val="24"/>
        </w:rPr>
        <w:t>§ 8</w:t>
      </w:r>
    </w:p>
    <w:p w:rsidR="006D46B7" w:rsidRDefault="006D46B7">
      <w:pPr>
        <w:pStyle w:val="StandardowyArial11"/>
        <w:rPr>
          <w:rFonts w:ascii="Times New Roman" w:hAnsi="Times New Roman" w:cs="Times New Roman"/>
          <w:sz w:val="24"/>
          <w:szCs w:val="24"/>
        </w:rPr>
      </w:pPr>
      <w:r>
        <w:rPr>
          <w:rFonts w:ascii="Times New Roman" w:hAnsi="Times New Roman" w:cs="Times New Roman"/>
          <w:sz w:val="24"/>
          <w:szCs w:val="24"/>
        </w:rPr>
        <w:t>Zgodnie z art. 139 ust. 3 ustawy  z dnia 29.01.2004 r. Prawo zamówień publicznych, Umowa jest jawna                        i podlega udostępnianiu na zasadach określonych w przepisach o dostępie do informacji publicznej zapisanych w ustawie z dnia 6 września 2001 r. o dostępie do informacji publicznej (tekst jednolity: Dz. U.               z 2015, poz. 2058 z późn. zm.). Postanowienie obowiązuje wyłącznie w przypadku gdy, Umowa została zawarta w ramach postępowania o udzielenie zamówienia publicznego prowadzonego na podstawie Ustawy, w pozostałych przypadkach treść Umowy jest poufna i nie może zostać ujawniona osobom trzecim.</w:t>
      </w:r>
    </w:p>
    <w:p w:rsidR="006D46B7" w:rsidRDefault="006D46B7">
      <w:pPr>
        <w:pStyle w:val="StandardowyArial11"/>
        <w:rPr>
          <w:rFonts w:ascii="Times New Roman" w:hAnsi="Times New Roman" w:cs="Times New Roman"/>
          <w:sz w:val="24"/>
          <w:szCs w:val="24"/>
        </w:rPr>
      </w:pPr>
      <w:r>
        <w:rPr>
          <w:rFonts w:ascii="Times New Roman" w:hAnsi="Times New Roman" w:cs="Times New Roman"/>
          <w:sz w:val="24"/>
          <w:szCs w:val="24"/>
        </w:rPr>
        <w:t xml:space="preserve">Strony zobowiązują się wzajemnie do zachowania w poufności wszelkich informacji pozyskanych w trakcie realizacji Umowy, które są tajemnicą przedsiębiorstwa w tym poufnymi informacjami handlowymi lub jako takie traktowane są przez drugą Stronę. W szczególności za dane takie uznaje się: dane osobowe pacjentów, dane osobowe pracowników ZAMAWIAJĄCEGO, dane finansowe ZAMAWIAJĄCEGO oraz jego kontrahentów z wyłączeniem  organów  uprawnionych  do nadzoru nad  Zamawiającym w  tym  m.in. organów  policyjnych. </w:t>
      </w:r>
    </w:p>
    <w:p w:rsidR="006D46B7" w:rsidRDefault="006D46B7">
      <w:pPr>
        <w:pStyle w:val="StandardowyArial11"/>
        <w:rPr>
          <w:rFonts w:ascii="Times New Roman" w:hAnsi="Times New Roman" w:cs="Times New Roman"/>
          <w:sz w:val="24"/>
          <w:szCs w:val="24"/>
        </w:rPr>
      </w:pPr>
      <w:r>
        <w:rPr>
          <w:rFonts w:ascii="Times New Roman" w:hAnsi="Times New Roman" w:cs="Times New Roman"/>
          <w:sz w:val="24"/>
          <w:szCs w:val="24"/>
        </w:rPr>
        <w:t>ZAMAWIAJĄCY jako Administrator Danych Osobowych w rozumieniu art. 7 pkt 4) Ustawy o ochronie danych osobowych z dnia 29 sierpnia 1997 r. (Dz. U. z 2015 r., poz. 2135, dalej UODO) powierza w trybie art. 31 UODO WYKONAWCY przetwarzanie zbioru danych zawierającego dane osobowe oraz medyczne pacjentów ZAMAWIAJĄCEGO, jak również dane osobowe osób uprawnionych do kontaktów z tymi pacjentami.</w:t>
      </w:r>
    </w:p>
    <w:p w:rsidR="006D46B7" w:rsidRDefault="006D46B7">
      <w:pPr>
        <w:pStyle w:val="StandardowyArial11"/>
        <w:rPr>
          <w:rFonts w:ascii="Times New Roman" w:hAnsi="Times New Roman" w:cs="Times New Roman"/>
          <w:sz w:val="24"/>
          <w:szCs w:val="24"/>
        </w:rPr>
      </w:pPr>
      <w:r>
        <w:rPr>
          <w:rFonts w:ascii="Times New Roman" w:hAnsi="Times New Roman" w:cs="Times New Roman"/>
          <w:sz w:val="24"/>
          <w:szCs w:val="24"/>
        </w:rPr>
        <w:t>WYKONAWCA zobowiązuje się do przestrzegania przepisów UODO oraz przepisów wykonawczych do rzeczonej ustawy. W szczególności WYKONAWCA zobowiązuje się do przedsięwzięcia środków mających na celu odpowiednie zabezpieczenie środowiska teleinformatycznego, stworzenie warunków technicznych i organizacyjnych przetwarzania oraz udostępniania danych w rozumieniu Art. 36 ust. 1 oraz Art. 39a UODO.</w:t>
      </w:r>
    </w:p>
    <w:p w:rsidR="006D46B7" w:rsidRDefault="006D46B7">
      <w:pPr>
        <w:pStyle w:val="StandardowyArial11"/>
        <w:rPr>
          <w:rFonts w:ascii="Times New Roman" w:hAnsi="Times New Roman" w:cs="Times New Roman"/>
          <w:sz w:val="24"/>
          <w:szCs w:val="24"/>
        </w:rPr>
      </w:pPr>
      <w:r>
        <w:rPr>
          <w:rFonts w:ascii="Times New Roman" w:hAnsi="Times New Roman" w:cs="Times New Roman"/>
          <w:sz w:val="24"/>
          <w:szCs w:val="24"/>
        </w:rPr>
        <w:t>WYKONAWCA zapewnia, że oprogramowanie, w którym będą przetwarzane dane osobowe spełnia wymagania określone w Rozporządzeniu Ministra Spraw Wewnętrznych z dnia 29 kwietnia 2004 roku                      w sprawie dokumentacji przetwarzania danych osobowych oraz warunków technicznych i organizacyjnych, jakim powinny odpowiadać urządzenia i systemy informatyczne służące do przetwarzania danych osobowych (Dz. U. 2004 r. Nr 100, poz. 1024).</w:t>
      </w:r>
    </w:p>
    <w:p w:rsidR="006D46B7" w:rsidRDefault="006D46B7">
      <w:pPr>
        <w:pStyle w:val="StandardowyArial11"/>
        <w:rPr>
          <w:rFonts w:ascii="Times New Roman" w:hAnsi="Times New Roman" w:cs="Times New Roman"/>
          <w:sz w:val="24"/>
          <w:szCs w:val="24"/>
        </w:rPr>
      </w:pPr>
      <w:r>
        <w:rPr>
          <w:rFonts w:ascii="Times New Roman" w:hAnsi="Times New Roman" w:cs="Times New Roman"/>
          <w:sz w:val="24"/>
          <w:szCs w:val="24"/>
        </w:rPr>
        <w:t xml:space="preserve">WYKONAWCA gwarantuje, że do przetwarzania danych osobowych pochodzących </w:t>
      </w:r>
      <w:r>
        <w:rPr>
          <w:rFonts w:ascii="Times New Roman" w:hAnsi="Times New Roman" w:cs="Times New Roman"/>
          <w:sz w:val="24"/>
          <w:szCs w:val="24"/>
        </w:rPr>
        <w:br/>
        <w:t>z Oprogramowania Aplikacyjnego dopuszczeni będą wyłącznie pracownicy i współpracownicy WYKONAWCY.</w:t>
      </w:r>
    </w:p>
    <w:p w:rsidR="006D46B7" w:rsidRDefault="006D46B7">
      <w:pPr>
        <w:pStyle w:val="StandardowyArial11"/>
        <w:rPr>
          <w:rFonts w:ascii="Times New Roman" w:hAnsi="Times New Roman" w:cs="Times New Roman"/>
          <w:sz w:val="24"/>
          <w:szCs w:val="24"/>
        </w:rPr>
      </w:pPr>
      <w:r>
        <w:rPr>
          <w:rFonts w:ascii="Times New Roman" w:hAnsi="Times New Roman" w:cs="Times New Roman"/>
          <w:sz w:val="24"/>
          <w:szCs w:val="24"/>
        </w:rPr>
        <w:t>ZAMAWIAJĄCEMU przysługuje prawo do kontroli przetwarzania powierzonych danych osobowych                          i realizacji obowiązku zabezpieczenia tych danych. ZAMAWIAJĄCY ma prawo realizacji obowiązku kontroli poprzez żądanie od WYKONAWCY udzielenia pisemnych wyjaśnień lub raportów, bądź kserokopii dokumentów związanych z przetwarzaniem danych a jeżeli te okażą niewystarczające, poprzez inspekcję lokalizacji, w których przetwarzane są powierzone dane osobowe.</w:t>
      </w:r>
    </w:p>
    <w:p w:rsidR="006D46B7" w:rsidRDefault="006D46B7">
      <w:pPr>
        <w:pStyle w:val="StandardowyArial11"/>
        <w:rPr>
          <w:rFonts w:ascii="Times New Roman" w:hAnsi="Times New Roman" w:cs="Times New Roman"/>
          <w:sz w:val="24"/>
          <w:szCs w:val="24"/>
        </w:rPr>
      </w:pPr>
      <w:r>
        <w:rPr>
          <w:rFonts w:ascii="Times New Roman" w:hAnsi="Times New Roman" w:cs="Times New Roman"/>
          <w:sz w:val="24"/>
          <w:szCs w:val="24"/>
        </w:rPr>
        <w:t>WYKONAWCA ma obowiązek zastosować się do uzasadnionych wskazań ZAMAWIAJĄCEGO mających na celu usunięcie stwierdzonych uchybień lub poprawę stanu bezpieczeństwa przetwarzania danych osobowych, we wspólnie ustalonym terminie.</w:t>
      </w:r>
    </w:p>
    <w:p w:rsidR="006D46B7" w:rsidRDefault="006D46B7">
      <w:pPr>
        <w:pStyle w:val="StandardowyArial11"/>
        <w:rPr>
          <w:rFonts w:ascii="Times New Roman" w:hAnsi="Times New Roman" w:cs="Times New Roman"/>
          <w:sz w:val="24"/>
          <w:szCs w:val="24"/>
        </w:rPr>
      </w:pPr>
      <w:r>
        <w:rPr>
          <w:rFonts w:ascii="Times New Roman" w:hAnsi="Times New Roman" w:cs="Times New Roman"/>
          <w:sz w:val="24"/>
          <w:szCs w:val="24"/>
        </w:rPr>
        <w:t xml:space="preserve">WYKONAWCA oświadcza, że jest świadomy konsekwencji wszelkich zaniedbań w zakresie ochrony ewentualnie nabytych danych  osobowych gromadzonych  przez ZAMAWIAJĄCEGO w tym także finansowych o charakterze  regresowym  i gwarantuje  podejmowanie koniecznych działań w celu ich ochrony.   </w:t>
      </w:r>
    </w:p>
    <w:p w:rsidR="006D46B7" w:rsidRDefault="006D46B7">
      <w:pPr>
        <w:tabs>
          <w:tab w:val="left" w:pos="0"/>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9</w:t>
      </w:r>
    </w:p>
    <w:p w:rsidR="006D46B7" w:rsidRDefault="006D46B7">
      <w:pPr>
        <w:pStyle w:val="StandardowyArial11"/>
        <w:numPr>
          <w:ilvl w:val="0"/>
          <w:numId w:val="10"/>
        </w:numPr>
        <w:tabs>
          <w:tab w:val="clear" w:pos="360"/>
          <w:tab w:val="num" w:pos="284"/>
        </w:tabs>
        <w:ind w:left="284" w:hanging="284"/>
        <w:rPr>
          <w:rFonts w:ascii="Times New Roman" w:hAnsi="Times New Roman" w:cs="Times New Roman"/>
          <w:sz w:val="24"/>
          <w:szCs w:val="24"/>
        </w:rPr>
      </w:pPr>
      <w:r>
        <w:rPr>
          <w:rFonts w:ascii="Times New Roman" w:hAnsi="Times New Roman" w:cs="Times New Roman"/>
          <w:sz w:val="24"/>
          <w:szCs w:val="24"/>
        </w:rPr>
        <w:t xml:space="preserve">Strony postanawiają, że WYKONAWCA będzie świadczył usługi stanowiące przedmiot Umowy własnymi siłami z zastrzeżeniem  postanowień  niniejszej   umowy.  </w:t>
      </w:r>
    </w:p>
    <w:p w:rsidR="006D46B7" w:rsidRDefault="006D46B7">
      <w:pPr>
        <w:pStyle w:val="StandardowyArial11"/>
        <w:numPr>
          <w:ilvl w:val="0"/>
          <w:numId w:val="10"/>
        </w:numPr>
        <w:tabs>
          <w:tab w:val="clear" w:pos="360"/>
          <w:tab w:val="num" w:pos="284"/>
        </w:tabs>
        <w:ind w:left="284" w:hanging="284"/>
        <w:rPr>
          <w:rFonts w:ascii="Times New Roman" w:hAnsi="Times New Roman" w:cs="Times New Roman"/>
          <w:sz w:val="24"/>
          <w:szCs w:val="24"/>
        </w:rPr>
      </w:pPr>
      <w:r>
        <w:rPr>
          <w:rFonts w:ascii="Times New Roman" w:hAnsi="Times New Roman" w:cs="Times New Roman"/>
          <w:sz w:val="24"/>
          <w:szCs w:val="24"/>
        </w:rPr>
        <w:t xml:space="preserve">W szczególnych wypadkach, gdy WYKONAWCA uzna to za wskazane, może powierzyć wykonanie usług stanowiących przedmiot Umowy Producentowi. W takiej sytuacji WYKONAWCA za Producenta ponosi odpowiedzialność jak za własne działania lub zaniechania. </w:t>
      </w:r>
    </w:p>
    <w:p w:rsidR="006D46B7" w:rsidRDefault="006D46B7">
      <w:pPr>
        <w:tabs>
          <w:tab w:val="left" w:pos="0"/>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10</w:t>
      </w:r>
    </w:p>
    <w:p w:rsidR="006D46B7" w:rsidRDefault="006D46B7">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Umowa zostaje zawarta na czas określony, tj. na okres 24 miesięcy (licząc od daty zawarcia umowy). </w:t>
      </w:r>
    </w:p>
    <w:p w:rsidR="006D46B7" w:rsidRDefault="006D46B7">
      <w:pPr>
        <w:tabs>
          <w:tab w:val="left" w:pos="0"/>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11</w:t>
      </w:r>
    </w:p>
    <w:p w:rsidR="006D46B7" w:rsidRDefault="006D46B7">
      <w:pPr>
        <w:pStyle w:val="StandardowyArial11"/>
        <w:numPr>
          <w:ilvl w:val="0"/>
          <w:numId w:val="22"/>
        </w:numPr>
        <w:tabs>
          <w:tab w:val="clear" w:pos="360"/>
          <w:tab w:val="num" w:pos="284"/>
        </w:tabs>
        <w:rPr>
          <w:rFonts w:ascii="Times New Roman" w:hAnsi="Times New Roman" w:cs="Times New Roman"/>
          <w:sz w:val="24"/>
          <w:szCs w:val="24"/>
        </w:rPr>
      </w:pPr>
      <w:r>
        <w:rPr>
          <w:rFonts w:ascii="Times New Roman" w:hAnsi="Times New Roman" w:cs="Times New Roman"/>
          <w:sz w:val="24"/>
          <w:szCs w:val="24"/>
        </w:rPr>
        <w:t>Za niedotrzymanie terminów świadczenia usług określonych w niniejszej umowie będących przedmiotem Umowy ZAMAWIAJĄCY może naliczyć WYKONAWCY karę umowną w wysokości 0,1% miesięcznego wynagrodzenia netto za każdy dzień zwłoki.</w:t>
      </w:r>
    </w:p>
    <w:p w:rsidR="006D46B7" w:rsidRDefault="006D46B7">
      <w:pPr>
        <w:pStyle w:val="StandardowyArial11"/>
        <w:numPr>
          <w:ilvl w:val="0"/>
          <w:numId w:val="10"/>
        </w:numPr>
        <w:tabs>
          <w:tab w:val="clear" w:pos="360"/>
          <w:tab w:val="num" w:pos="284"/>
        </w:tabs>
        <w:ind w:left="284" w:hanging="284"/>
        <w:rPr>
          <w:rFonts w:ascii="Times New Roman" w:hAnsi="Times New Roman" w:cs="Times New Roman"/>
          <w:sz w:val="24"/>
          <w:szCs w:val="24"/>
        </w:rPr>
      </w:pPr>
      <w:r>
        <w:rPr>
          <w:rFonts w:ascii="Times New Roman" w:hAnsi="Times New Roman" w:cs="Times New Roman"/>
          <w:sz w:val="24"/>
          <w:szCs w:val="24"/>
        </w:rPr>
        <w:t>ZAMAWIAJĄCY zapłaci WYKONAWCY odsetki ustawowe za opóźnienie w przypadku niedotrzymania terminów płatności należnego WYKONAWCY wynagrodzenia.</w:t>
      </w:r>
    </w:p>
    <w:p w:rsidR="006D46B7" w:rsidRDefault="006D46B7">
      <w:pPr>
        <w:pStyle w:val="StandardowyArial11"/>
        <w:numPr>
          <w:ilvl w:val="0"/>
          <w:numId w:val="10"/>
        </w:numPr>
        <w:tabs>
          <w:tab w:val="clear" w:pos="360"/>
          <w:tab w:val="num" w:pos="284"/>
        </w:tabs>
        <w:ind w:left="284" w:hanging="284"/>
        <w:rPr>
          <w:rFonts w:ascii="Times New Roman" w:hAnsi="Times New Roman" w:cs="Times New Roman"/>
          <w:sz w:val="24"/>
          <w:szCs w:val="24"/>
        </w:rPr>
      </w:pPr>
      <w:r>
        <w:rPr>
          <w:rFonts w:ascii="Times New Roman" w:hAnsi="Times New Roman" w:cs="Times New Roman"/>
          <w:sz w:val="24"/>
          <w:szCs w:val="24"/>
        </w:rPr>
        <w:t xml:space="preserve">Powyższe  nie  wyklucza  uprawnień  ZAMAWIAJĄCEGO do dochodzenia  dalszych odszkodowań                             w  przypadku  naruszenia  postanowień  umowy  skutkujących  naruszeniem bezpieczeństwa  powierzanych  danych w tym danych osobowych lub bezpieczeństwa  osób a także utraty przez ZAMAWIAJACEGO  możliwości użytkowania objętego umową oprogramowania z przyczyn leżących  po  stronie  WYKONAWCY.    </w:t>
      </w:r>
    </w:p>
    <w:p w:rsidR="006D46B7" w:rsidRDefault="006D46B7">
      <w:pPr>
        <w:pStyle w:val="tekstwstpny"/>
        <w:jc w:val="center"/>
        <w:rPr>
          <w:rFonts w:ascii="Times New Roman" w:hAnsi="Times New Roman" w:cs="Times New Roman"/>
          <w:b/>
          <w:bCs/>
          <w:sz w:val="24"/>
          <w:szCs w:val="24"/>
        </w:rPr>
      </w:pPr>
      <w:r>
        <w:rPr>
          <w:rFonts w:ascii="Times New Roman" w:hAnsi="Times New Roman" w:cs="Times New Roman"/>
          <w:b/>
          <w:bCs/>
          <w:sz w:val="24"/>
          <w:szCs w:val="24"/>
        </w:rPr>
        <w:t>§ 12</w:t>
      </w:r>
    </w:p>
    <w:p w:rsidR="006D46B7" w:rsidRDefault="006D46B7">
      <w:pPr>
        <w:pStyle w:val="tekstwstpny"/>
        <w:numPr>
          <w:ilvl w:val="0"/>
          <w:numId w:val="7"/>
        </w:numPr>
        <w:tabs>
          <w:tab w:val="clear" w:pos="360"/>
          <w:tab w:val="num" w:pos="284"/>
        </w:tabs>
        <w:ind w:left="284" w:hanging="284"/>
        <w:jc w:val="both"/>
        <w:rPr>
          <w:rFonts w:ascii="Times New Roman" w:hAnsi="Times New Roman" w:cs="Times New Roman"/>
          <w:sz w:val="24"/>
          <w:szCs w:val="24"/>
        </w:rPr>
      </w:pPr>
      <w:r>
        <w:rPr>
          <w:rFonts w:ascii="Times New Roman" w:hAnsi="Times New Roman" w:cs="Times New Roman"/>
          <w:sz w:val="24"/>
          <w:szCs w:val="24"/>
        </w:rPr>
        <w:t>Umowa może zostać rozwiązana bez wypowiedzenia ze skutkiem natychmiastowym przez ZAMAWIAJĄCEGO w następujących sytuacjach:</w:t>
      </w:r>
    </w:p>
    <w:p w:rsidR="006D46B7" w:rsidRDefault="006D46B7">
      <w:pPr>
        <w:pStyle w:val="tekstwstpny"/>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w przypadku określonym w Art. 145 Ustawy (wyłącznie w przypadku gdy, Umowa została zawarta                  w ramach postępowania o udzielenie zamówienia publicznego prowadzonego na podstawie Ustawy),</w:t>
      </w:r>
    </w:p>
    <w:p w:rsidR="006D46B7" w:rsidRDefault="006D46B7">
      <w:pPr>
        <w:pStyle w:val="tekstwstpny"/>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w przypadku, w którym WYKONAWCA realizuje prace objęte Umową w sposób rażąco nierzetelny lub w inny sposób naruszy jej istotne postanowienia,</w:t>
      </w:r>
    </w:p>
    <w:p w:rsidR="006D46B7" w:rsidRDefault="006D46B7">
      <w:pPr>
        <w:pStyle w:val="tekstwstpny"/>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w przypadku, o którym mowa w § 16 ust. 3 (Siła Wyższa),</w:t>
      </w:r>
    </w:p>
    <w:p w:rsidR="006D46B7" w:rsidRDefault="006D46B7">
      <w:pPr>
        <w:pStyle w:val="tekstwstpny"/>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w innych przypadkach określonych w przepisach prawa.</w:t>
      </w:r>
    </w:p>
    <w:p w:rsidR="006D46B7" w:rsidRDefault="006D46B7">
      <w:pPr>
        <w:pStyle w:val="tekstwstpny"/>
        <w:numPr>
          <w:ilvl w:val="0"/>
          <w:numId w:val="7"/>
        </w:numPr>
        <w:tabs>
          <w:tab w:val="clear" w:pos="360"/>
          <w:tab w:val="num" w:pos="284"/>
        </w:tabs>
        <w:ind w:left="284" w:hanging="284"/>
        <w:jc w:val="both"/>
        <w:rPr>
          <w:rFonts w:ascii="Times New Roman" w:hAnsi="Times New Roman" w:cs="Times New Roman"/>
          <w:sz w:val="24"/>
          <w:szCs w:val="24"/>
        </w:rPr>
      </w:pPr>
      <w:r>
        <w:rPr>
          <w:rFonts w:ascii="Times New Roman" w:hAnsi="Times New Roman" w:cs="Times New Roman"/>
          <w:sz w:val="24"/>
          <w:szCs w:val="24"/>
        </w:rPr>
        <w:t>Umowa może zostać rozwiązana bez wypowiedzenia, ze skutkiem natychmiastowym przez WYKONAWCĘ,  w następujących sytuacjach:</w:t>
      </w:r>
    </w:p>
    <w:p w:rsidR="006D46B7" w:rsidRDefault="006D46B7">
      <w:pPr>
        <w:pStyle w:val="tekstwstpny"/>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 xml:space="preserve">w przypadku, jeśli opóźnienie z uiszczaniem jakiejkolwiek miesięcznej płatności, o których mowa                     w   § 4 Umowy przekroczy,  dwa  pełne okresy  rozliczeniowe. </w:t>
      </w:r>
    </w:p>
    <w:p w:rsidR="006D46B7" w:rsidRDefault="006D46B7">
      <w:pPr>
        <w:pStyle w:val="tekstwstpny"/>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w przypadku określonym w § 6 ust. 4 Umowy ( rażące naruszenie praw autorskich),</w:t>
      </w:r>
    </w:p>
    <w:p w:rsidR="006D46B7" w:rsidRDefault="006D46B7">
      <w:pPr>
        <w:pStyle w:val="tekstwstpny"/>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w przypadku określonym w § 16 ust. 3 Umowy (Siła Wyższa).</w:t>
      </w:r>
    </w:p>
    <w:p w:rsidR="006D46B7" w:rsidRDefault="006D46B7">
      <w:pPr>
        <w:pStyle w:val="tekstwstpny"/>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w innych przypadkach określonych w przepisach prawa.</w:t>
      </w:r>
    </w:p>
    <w:p w:rsidR="006D46B7" w:rsidRDefault="006D46B7">
      <w:pPr>
        <w:pStyle w:val="tekstwstpny"/>
        <w:numPr>
          <w:ilvl w:val="0"/>
          <w:numId w:val="7"/>
        </w:numPr>
        <w:tabs>
          <w:tab w:val="clear" w:pos="360"/>
          <w:tab w:val="num" w:pos="284"/>
        </w:tabs>
        <w:ind w:left="284" w:hanging="284"/>
        <w:jc w:val="both"/>
        <w:rPr>
          <w:rFonts w:ascii="Times New Roman" w:hAnsi="Times New Roman" w:cs="Times New Roman"/>
          <w:sz w:val="24"/>
          <w:szCs w:val="24"/>
        </w:rPr>
      </w:pPr>
      <w:r>
        <w:rPr>
          <w:rFonts w:ascii="Times New Roman" w:hAnsi="Times New Roman" w:cs="Times New Roman"/>
          <w:sz w:val="24"/>
          <w:szCs w:val="24"/>
        </w:rPr>
        <w:t>Wypowiedzenie Umowy  przez którąkolwiek ze stron jest możliwe z powodów okoliczności przewidzianych w ust. 1 b), c) lub d) lub ust. 2 lit. a) lub d)</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niniejszego paragrafu. Wypowiedzenie może nastąpić po uprzednim wezwaniu do zaniechania naruszeń lub usunięcia skutków naruszeń z odpowiednim uzasadnieniem zawierającym wyszczególnienie podnoszonego naruszenia oraz ewentualnych działań zmierzających do jego usunięcia  i bezskutecznym upływie wyznaczonego w tym celu dodatkowego terminu nie krótszego niż 30 dni, w formie pisemnej pod rygorem nieważności. Po bezskutecznym upływie zakreślonego terminu strona rozwiązująca  umowę  zobowiązana jest do  skutecznego doręczenia na adres  drugiej strony wskazany w nagłówku niniejszej  umowy  stosownego, pisemnego  oświadczenia o wypowiedzeniu, pod rygorem nieważności takiego oświadczenia zawierając w nim będzie szczegółowe uzasadnienie. </w:t>
      </w:r>
    </w:p>
    <w:p w:rsidR="006D46B7" w:rsidRDefault="006D46B7">
      <w:pPr>
        <w:jc w:val="center"/>
        <w:rPr>
          <w:rFonts w:ascii="Times New Roman" w:hAnsi="Times New Roman" w:cs="Times New Roman"/>
          <w:b/>
          <w:bCs/>
          <w:sz w:val="24"/>
          <w:szCs w:val="24"/>
        </w:rPr>
      </w:pPr>
      <w:r>
        <w:rPr>
          <w:rFonts w:ascii="Times New Roman" w:hAnsi="Times New Roman" w:cs="Times New Roman"/>
          <w:b/>
          <w:bCs/>
          <w:sz w:val="24"/>
          <w:szCs w:val="24"/>
        </w:rPr>
        <w:t>§ 13</w:t>
      </w:r>
    </w:p>
    <w:p w:rsidR="006D46B7" w:rsidRDefault="006D46B7">
      <w:pPr>
        <w:ind w:left="284" w:hanging="284"/>
        <w:jc w:val="both"/>
        <w:rPr>
          <w:rFonts w:ascii="Times New Roman" w:hAnsi="Times New Roman" w:cs="Times New Roman"/>
          <w:sz w:val="24"/>
          <w:szCs w:val="24"/>
        </w:rPr>
      </w:pPr>
      <w:r>
        <w:rPr>
          <w:rFonts w:ascii="Times New Roman" w:hAnsi="Times New Roman" w:cs="Times New Roman"/>
          <w:sz w:val="24"/>
          <w:szCs w:val="24"/>
        </w:rPr>
        <w:t>1. Wszelkie zmiany bądź uzupełnienia niniejszej umowy wymagają (pod rygorem nieważności) formy pisemnej w postaci aneksu.</w:t>
      </w:r>
    </w:p>
    <w:p w:rsidR="006D46B7" w:rsidRDefault="006D46B7">
      <w:pPr>
        <w:ind w:left="284" w:hanging="284"/>
        <w:jc w:val="both"/>
        <w:rPr>
          <w:rFonts w:ascii="Times New Roman" w:hAnsi="Times New Roman" w:cs="Times New Roman"/>
          <w:sz w:val="24"/>
          <w:szCs w:val="24"/>
        </w:rPr>
      </w:pPr>
      <w:r>
        <w:rPr>
          <w:rFonts w:ascii="Times New Roman" w:hAnsi="Times New Roman" w:cs="Times New Roman"/>
          <w:sz w:val="24"/>
          <w:szCs w:val="24"/>
        </w:rPr>
        <w:t xml:space="preserve">2. Z uwzględnieniem aktualnej treści art. 144 i nast. ustawy z dnia 29.01.2004 r. Prawo zamówień publicznych ZAMAWIAJĄCY  przewiduje możliwość dokonania zmian postanowień </w:t>
      </w:r>
      <w:r>
        <w:rPr>
          <w:rFonts w:ascii="Times New Roman" w:hAnsi="Times New Roman" w:cs="Times New Roman"/>
          <w:spacing w:val="-4"/>
          <w:sz w:val="24"/>
          <w:szCs w:val="24"/>
        </w:rPr>
        <w:t xml:space="preserve">zawartej umowy w stosunku do treści oferty, na podstawie której dokonano wyboru </w:t>
      </w:r>
      <w:r>
        <w:rPr>
          <w:rFonts w:ascii="Times New Roman" w:hAnsi="Times New Roman" w:cs="Times New Roman"/>
          <w:sz w:val="24"/>
          <w:szCs w:val="24"/>
        </w:rPr>
        <w:t>WYKONAWCY oraz określa warunki tych zmian poprzez wprowadzenie do zawartej umowy następujących aneksów, w szczególności:</w:t>
      </w:r>
    </w:p>
    <w:p w:rsidR="006D46B7" w:rsidRDefault="006D46B7">
      <w:pPr>
        <w:ind w:left="567" w:hanging="284"/>
        <w:jc w:val="both"/>
        <w:rPr>
          <w:rFonts w:ascii="Times New Roman" w:hAnsi="Times New Roman" w:cs="Times New Roman"/>
          <w:sz w:val="24"/>
          <w:szCs w:val="24"/>
        </w:rPr>
      </w:pPr>
      <w:r>
        <w:rPr>
          <w:rFonts w:ascii="Times New Roman" w:hAnsi="Times New Roman" w:cs="Times New Roman"/>
          <w:sz w:val="24"/>
          <w:szCs w:val="24"/>
        </w:rPr>
        <w:t>a) aneks cenowy dopuszczający zmianę ceny w przypadku zmiany stawki podatku VAT zgodnie                                        z obowiązującymi przepisami,</w:t>
      </w:r>
    </w:p>
    <w:p w:rsidR="006D46B7" w:rsidRDefault="006D46B7">
      <w:pPr>
        <w:ind w:left="567" w:hanging="284"/>
        <w:jc w:val="both"/>
        <w:rPr>
          <w:rFonts w:ascii="Times New Roman" w:hAnsi="Times New Roman" w:cs="Times New Roman"/>
          <w:sz w:val="24"/>
          <w:szCs w:val="24"/>
        </w:rPr>
      </w:pPr>
      <w:r>
        <w:rPr>
          <w:rFonts w:ascii="Times New Roman" w:hAnsi="Times New Roman" w:cs="Times New Roman"/>
          <w:sz w:val="24"/>
          <w:szCs w:val="24"/>
        </w:rPr>
        <w:t xml:space="preserve">b) aneks dopuszczający zmianę umówionego terminu wykonania zamówienia z powodu działań osób trzecich uniemożliwiających wykonanie usług, a które to działania nie są konsekwencją winy którejkolwiek ze Stron ( siły wyższej ). </w:t>
      </w:r>
    </w:p>
    <w:p w:rsidR="006D46B7" w:rsidRDefault="006D46B7">
      <w:pPr>
        <w:ind w:left="284" w:hanging="284"/>
        <w:jc w:val="both"/>
        <w:rPr>
          <w:rFonts w:ascii="Times New Roman" w:hAnsi="Times New Roman" w:cs="Times New Roman"/>
          <w:sz w:val="24"/>
          <w:szCs w:val="24"/>
        </w:rPr>
      </w:pPr>
      <w:r>
        <w:rPr>
          <w:rFonts w:ascii="Times New Roman" w:hAnsi="Times New Roman" w:cs="Times New Roman"/>
          <w:sz w:val="24"/>
          <w:szCs w:val="24"/>
        </w:rPr>
        <w:t>3. WYKONAWCA winien poinformować ZAMAWIAJĄCEGO o planowanej zmianie (wraz z uzasadnieniem), z co najmniej dwutygodniowym wyprzedzeniem oraz przedstawić ZAMAWIAJĄCEMU stosowny aneks do umowy pod rygorem nieważności zmiany.</w:t>
      </w:r>
    </w:p>
    <w:p w:rsidR="006D46B7" w:rsidRDefault="006D46B7">
      <w:pPr>
        <w:tabs>
          <w:tab w:val="left" w:pos="360"/>
        </w:tabs>
        <w:ind w:left="284" w:hanging="284"/>
        <w:jc w:val="both"/>
        <w:rPr>
          <w:rFonts w:ascii="Times New Roman" w:hAnsi="Times New Roman" w:cs="Times New Roman"/>
          <w:sz w:val="24"/>
          <w:szCs w:val="24"/>
        </w:rPr>
      </w:pPr>
      <w:r>
        <w:rPr>
          <w:rFonts w:ascii="Times New Roman" w:hAnsi="Times New Roman" w:cs="Times New Roman"/>
          <w:sz w:val="24"/>
          <w:szCs w:val="24"/>
        </w:rPr>
        <w:t>4. Zmiana ceny nastąpi w formie aneksu do niniejszej umowy i obowiązywać będzie po upływie 30 dni (licząc od daty podpisania aneksu przez obydwie Strony).</w:t>
      </w:r>
    </w:p>
    <w:p w:rsidR="006D46B7" w:rsidRDefault="006D46B7">
      <w:pPr>
        <w:jc w:val="center"/>
        <w:rPr>
          <w:rFonts w:ascii="Times New Roman" w:hAnsi="Times New Roman" w:cs="Times New Roman"/>
          <w:b/>
          <w:bCs/>
          <w:sz w:val="24"/>
          <w:szCs w:val="24"/>
        </w:rPr>
      </w:pPr>
      <w:r>
        <w:rPr>
          <w:rFonts w:ascii="Times New Roman" w:hAnsi="Times New Roman" w:cs="Times New Roman"/>
          <w:b/>
          <w:bCs/>
          <w:sz w:val="24"/>
          <w:szCs w:val="24"/>
        </w:rPr>
        <w:t>§ 14</w:t>
      </w:r>
    </w:p>
    <w:p w:rsidR="006D46B7" w:rsidRDefault="006D46B7">
      <w:pPr>
        <w:widowControl w:val="0"/>
        <w:numPr>
          <w:ilvl w:val="0"/>
          <w:numId w:val="42"/>
        </w:numPr>
        <w:tabs>
          <w:tab w:val="clear" w:pos="720"/>
        </w:tabs>
        <w:adjustRightInd w:val="0"/>
        <w:ind w:left="426"/>
        <w:jc w:val="both"/>
        <w:rPr>
          <w:rFonts w:ascii="Times New Roman" w:hAnsi="Times New Roman" w:cs="Times New Roman"/>
          <w:sz w:val="24"/>
          <w:szCs w:val="24"/>
        </w:rPr>
      </w:pPr>
      <w:r>
        <w:rPr>
          <w:rFonts w:ascii="Times New Roman" w:hAnsi="Times New Roman" w:cs="Times New Roman"/>
          <w:sz w:val="24"/>
          <w:szCs w:val="24"/>
        </w:rPr>
        <w:t>W przypadku jeśli niniejsza umowa została zawarta na okres dłuższy niż 12 miesięcy, zmiana wysokości wynagrodzenia należnego WYKONAWCY (określonego w treści §4) może ulec zmianie, w przypadku zmiany:</w:t>
      </w:r>
    </w:p>
    <w:p w:rsidR="006D46B7" w:rsidRDefault="006D46B7">
      <w:pPr>
        <w:widowControl w:val="0"/>
        <w:numPr>
          <w:ilvl w:val="0"/>
          <w:numId w:val="43"/>
        </w:numPr>
        <w:adjustRightInd w:val="0"/>
        <w:ind w:left="426"/>
        <w:jc w:val="both"/>
        <w:rPr>
          <w:rFonts w:ascii="Times New Roman" w:hAnsi="Times New Roman" w:cs="Times New Roman"/>
          <w:sz w:val="24"/>
          <w:szCs w:val="24"/>
        </w:rPr>
      </w:pPr>
      <w:r>
        <w:rPr>
          <w:rFonts w:ascii="Times New Roman" w:hAnsi="Times New Roman" w:cs="Times New Roman"/>
          <w:sz w:val="24"/>
          <w:szCs w:val="24"/>
        </w:rPr>
        <w:t>stawki podatku od towarów i usług,</w:t>
      </w:r>
    </w:p>
    <w:p w:rsidR="006D46B7" w:rsidRDefault="006D46B7">
      <w:pPr>
        <w:widowControl w:val="0"/>
        <w:numPr>
          <w:ilvl w:val="0"/>
          <w:numId w:val="43"/>
        </w:numPr>
        <w:adjustRightInd w:val="0"/>
        <w:ind w:left="426"/>
        <w:jc w:val="both"/>
        <w:rPr>
          <w:rFonts w:ascii="Times New Roman" w:hAnsi="Times New Roman" w:cs="Times New Roman"/>
          <w:sz w:val="24"/>
          <w:szCs w:val="24"/>
        </w:rPr>
      </w:pPr>
      <w:r>
        <w:rPr>
          <w:rFonts w:ascii="Times New Roman" w:hAnsi="Times New Roman" w:cs="Times New Roman"/>
          <w:sz w:val="24"/>
          <w:szCs w:val="24"/>
        </w:rPr>
        <w:t>wysokości minimalnego wynagrodzenia za pracę albo wysokości minimalnej stawki  godzinowej ustalonych na podstawie przepisów ustawy z dnia 10 października 2002 r. o minimalnym wynagrodzeniu za pracę,</w:t>
      </w:r>
    </w:p>
    <w:p w:rsidR="006D46B7" w:rsidRDefault="006D46B7">
      <w:pPr>
        <w:widowControl w:val="0"/>
        <w:numPr>
          <w:ilvl w:val="0"/>
          <w:numId w:val="43"/>
        </w:numPr>
        <w:adjustRightInd w:val="0"/>
        <w:ind w:left="426"/>
        <w:jc w:val="both"/>
        <w:rPr>
          <w:rFonts w:ascii="Times New Roman" w:hAnsi="Times New Roman" w:cs="Times New Roman"/>
          <w:sz w:val="24"/>
          <w:szCs w:val="24"/>
        </w:rPr>
      </w:pPr>
      <w:r>
        <w:rPr>
          <w:rFonts w:ascii="Times New Roman" w:hAnsi="Times New Roman" w:cs="Times New Roman"/>
          <w:sz w:val="24"/>
          <w:szCs w:val="24"/>
        </w:rPr>
        <w:t xml:space="preserve">zasad podlegania ubezpieczeniom społecznym lub ubezpieczeniu zdrowotnemu lub </w:t>
      </w:r>
    </w:p>
    <w:p w:rsidR="006D46B7" w:rsidRDefault="006D46B7">
      <w:pPr>
        <w:widowControl w:val="0"/>
        <w:adjustRightInd w:val="0"/>
        <w:ind w:left="426"/>
        <w:jc w:val="both"/>
        <w:rPr>
          <w:rFonts w:ascii="Times New Roman" w:hAnsi="Times New Roman" w:cs="Times New Roman"/>
          <w:sz w:val="24"/>
          <w:szCs w:val="24"/>
        </w:rPr>
      </w:pPr>
      <w:r>
        <w:rPr>
          <w:rFonts w:ascii="Times New Roman" w:hAnsi="Times New Roman" w:cs="Times New Roman"/>
          <w:sz w:val="24"/>
          <w:szCs w:val="24"/>
        </w:rPr>
        <w:t>wysokości stawki składki na ubezpieczenia społeczne lub zdrowotne</w:t>
      </w:r>
    </w:p>
    <w:p w:rsidR="006D46B7" w:rsidRDefault="006D46B7">
      <w:pPr>
        <w:widowControl w:val="0"/>
        <w:adjustRightInd w:val="0"/>
        <w:ind w:left="426"/>
        <w:jc w:val="both"/>
        <w:rPr>
          <w:rFonts w:ascii="Times New Roman" w:hAnsi="Times New Roman" w:cs="Times New Roman"/>
          <w:sz w:val="24"/>
          <w:szCs w:val="24"/>
        </w:rPr>
      </w:pPr>
      <w:r>
        <w:rPr>
          <w:rFonts w:ascii="Times New Roman" w:hAnsi="Times New Roman" w:cs="Times New Roman"/>
          <w:sz w:val="24"/>
          <w:szCs w:val="24"/>
        </w:rPr>
        <w:t>jeżeli zmiany te (tj. wskazane w punkcie a, b i c) będą miały wpływ na koszty wykonania zamówienia przez WYKONAWCĘ.</w:t>
      </w:r>
    </w:p>
    <w:p w:rsidR="006D46B7" w:rsidRDefault="006D46B7">
      <w:pPr>
        <w:widowControl w:val="0"/>
        <w:numPr>
          <w:ilvl w:val="0"/>
          <w:numId w:val="42"/>
        </w:numPr>
        <w:tabs>
          <w:tab w:val="clear" w:pos="720"/>
        </w:tabs>
        <w:adjustRightInd w:val="0"/>
        <w:ind w:left="426"/>
        <w:jc w:val="both"/>
        <w:rPr>
          <w:rFonts w:ascii="Times New Roman" w:hAnsi="Times New Roman" w:cs="Times New Roman"/>
          <w:sz w:val="24"/>
          <w:szCs w:val="24"/>
        </w:rPr>
      </w:pPr>
      <w:r>
        <w:rPr>
          <w:rFonts w:ascii="Times New Roman" w:hAnsi="Times New Roman" w:cs="Times New Roman"/>
          <w:sz w:val="24"/>
          <w:szCs w:val="24"/>
        </w:rPr>
        <w:t>Zmiana umowy, w przypadku zaistnienia okoliczności wskazanych powyżej (tj. w treści §14 ust. 1) może mieć miejsce na pisemny wniosek WYKONAWCY zgłoszony do ZAMAWIAJĄCEGO w terminie nie późniejszym niż 30 dni (licząc od daty zajścia zdarzenia dającego podstawę do jego zgłoszenia).</w:t>
      </w:r>
    </w:p>
    <w:p w:rsidR="006D46B7" w:rsidRDefault="006D46B7">
      <w:pPr>
        <w:widowControl w:val="0"/>
        <w:numPr>
          <w:ilvl w:val="0"/>
          <w:numId w:val="42"/>
        </w:numPr>
        <w:tabs>
          <w:tab w:val="clear" w:pos="720"/>
        </w:tabs>
        <w:adjustRightInd w:val="0"/>
        <w:ind w:left="426"/>
        <w:jc w:val="both"/>
        <w:rPr>
          <w:rFonts w:ascii="Times New Roman" w:hAnsi="Times New Roman" w:cs="Times New Roman"/>
          <w:sz w:val="24"/>
          <w:szCs w:val="24"/>
        </w:rPr>
      </w:pPr>
      <w:r>
        <w:rPr>
          <w:rFonts w:ascii="Times New Roman" w:hAnsi="Times New Roman" w:cs="Times New Roman"/>
          <w:sz w:val="24"/>
          <w:szCs w:val="24"/>
        </w:rPr>
        <w:t>Wszelkie zmiany umowy mające miejsce w przypadku zaistnienia okoliczności wskazanych powyżej ( tj.                w treści §14 ust. 1 ) muszą być (pod rygorem nieważności) dokonane w formie pisemnej (w postaci aneksu do niniejszej umowy).</w:t>
      </w:r>
    </w:p>
    <w:p w:rsidR="006D46B7" w:rsidRDefault="006D46B7">
      <w:pPr>
        <w:jc w:val="center"/>
        <w:rPr>
          <w:rFonts w:ascii="Times New Roman" w:hAnsi="Times New Roman" w:cs="Times New Roman"/>
          <w:b/>
          <w:bCs/>
          <w:sz w:val="24"/>
          <w:szCs w:val="24"/>
        </w:rPr>
      </w:pPr>
      <w:r>
        <w:rPr>
          <w:rFonts w:ascii="Times New Roman" w:hAnsi="Times New Roman" w:cs="Times New Roman"/>
          <w:b/>
          <w:bCs/>
          <w:sz w:val="24"/>
          <w:szCs w:val="24"/>
        </w:rPr>
        <w:t>§ 15</w:t>
      </w:r>
    </w:p>
    <w:p w:rsidR="006D46B7" w:rsidRDefault="006D46B7">
      <w:pPr>
        <w:pStyle w:val="BodyText"/>
        <w:spacing w:line="240" w:lineRule="auto"/>
        <w:rPr>
          <w:rFonts w:ascii="Times New Roman" w:hAnsi="Times New Roman" w:cs="Times New Roman"/>
          <w:sz w:val="24"/>
          <w:szCs w:val="24"/>
        </w:rPr>
      </w:pPr>
      <w:r>
        <w:rPr>
          <w:rFonts w:ascii="Times New Roman" w:hAnsi="Times New Roman" w:cs="Times New Roman"/>
          <w:sz w:val="24"/>
          <w:szCs w:val="24"/>
        </w:rPr>
        <w:t>WYKONAWCA oświadcza (stosownie do treści art. 29 ust. 3a ustawy z dnia 29 stycznia 2004 r. Prawo zamówień publicznych), że osoby wykonujące czynności w zakresie realizacji przedmiotu zamówienia, których wykonanie polega na wykonywaniu pracy w sposób określony w art. 22 §1 ustawy z dnia 26 czerwca 1974 r. Kodeks pracy, zostały zatrudnione przez WYKONAWCĘ (lub Podwykonawcę) na podstawie umowy o pracę. WYKONAWCA przedstawi listę w/w osób wraz z wyszczególnieniem przypisanych rodzajów czynności wskazanych w SIWZ do postępowania przetargowego PN 15/17 - w terminie 10 dni od dnia zawarcia umowy, pod rygorem naliczenia kary umownej w wysokości 1 000,00 zł (słownie: jeden tysiąc złotych 00/100) od każdorazowego stwierdzenia naruszenia, poprzedzonego wezwaniem do usunięcia uchybień w terminie 14 dni od dnia doręczenia wezwania. W przypadku opóźnienia dłuższego niż 14 dni, ZAMAWIAJĄCY uprawniony jest do rozwiązania umowy z przyczyn leżących po stronie WYKONAWCY. W przypadku stwierdzenia niespełnienia wymogów zatrudnienia pracowników na podstawie umowy o pracę (przez Wykonawcę), WYKONAWCA zobowiązany jest (po uprzednim pisemnym wezwaniu) do usunięcia naruszeń w terminie 14 dni od dnia doręczenia wezwania. Po bezskutecznym upływie tego terminu, ZAMAWIAJĄCY uprawniony jest do rozwiązania umowy z przyczyn leżących po stronie WYKONAWCY oraz do naliczenia kary umownej w wysokości 15% wartości brutto niezrealizowanej części umowy. ZAMAWIAJĄCY, w przypadku braku doręczenia listy pracowników we wskazanym terminie lub w przypadku powzięcia informacji o możliwym naruszeniu przez WYKONAWCĘ wymogów umowy w zakresie nie przestrzegania art. 29 ust. 3a ustawy z dnia 29 stycznia 2004 r. Prawo zamówień publicznych, uprawnionym będzie zwrócić się do Państwowej  Inspekcji Pracy o przeprowadzenie odpowiedniej  kontroli.</w:t>
      </w:r>
    </w:p>
    <w:p w:rsidR="006D46B7" w:rsidRDefault="006D46B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16</w:t>
      </w:r>
    </w:p>
    <w:p w:rsidR="006D46B7" w:rsidRDefault="006D46B7">
      <w:pPr>
        <w:keepLines/>
        <w:numPr>
          <w:ilvl w:val="0"/>
          <w:numId w:val="23"/>
        </w:numPr>
        <w:spacing w:before="60"/>
        <w:jc w:val="both"/>
        <w:rPr>
          <w:rFonts w:ascii="Times New Roman" w:hAnsi="Times New Roman" w:cs="Times New Roman"/>
          <w:sz w:val="24"/>
          <w:szCs w:val="24"/>
        </w:rPr>
      </w:pPr>
      <w:r>
        <w:rPr>
          <w:rFonts w:ascii="Times New Roman" w:hAnsi="Times New Roman" w:cs="Times New Roman"/>
          <w:sz w:val="24"/>
          <w:szCs w:val="24"/>
        </w:rPr>
        <w:t>W przypadku, gdy Siła Wyższa uniemożliwia wykonanie jakichkolwiek zobowiązań Umownych którejkolwiek ze Stron Umowy, określony czas zobowiązań umownych będzie przedłużony o  czas trwania Siły Wyższej oraz odpowiednio o czas trwania jej skutków.</w:t>
      </w:r>
    </w:p>
    <w:p w:rsidR="006D46B7" w:rsidRDefault="006D46B7">
      <w:pPr>
        <w:keepLines/>
        <w:numPr>
          <w:ilvl w:val="0"/>
          <w:numId w:val="23"/>
        </w:numPr>
        <w:spacing w:before="60"/>
        <w:jc w:val="both"/>
        <w:rPr>
          <w:rFonts w:ascii="Times New Roman" w:hAnsi="Times New Roman" w:cs="Times New Roman"/>
          <w:sz w:val="24"/>
          <w:szCs w:val="24"/>
        </w:rPr>
      </w:pPr>
      <w:r>
        <w:rPr>
          <w:rFonts w:ascii="Times New Roman" w:hAnsi="Times New Roman" w:cs="Times New Roman"/>
          <w:sz w:val="24"/>
          <w:szCs w:val="24"/>
        </w:rPr>
        <w:t>W przypadku, gdy którakolwiek ze Stron nie jest w stanie wywiązać się ze swych zobowiązań Umownych              w związku z okolicznościami Siły Wyższej, druga Strona musi być o tym poinformowana w formie pisemnej w terminie 3 dni od momentu zaistnienia ww. okoliczności.</w:t>
      </w:r>
    </w:p>
    <w:p w:rsidR="006D46B7" w:rsidRDefault="006D46B7">
      <w:pPr>
        <w:keepLines/>
        <w:numPr>
          <w:ilvl w:val="0"/>
          <w:numId w:val="23"/>
        </w:numPr>
        <w:spacing w:before="60"/>
        <w:jc w:val="both"/>
        <w:rPr>
          <w:rFonts w:ascii="Times New Roman" w:hAnsi="Times New Roman" w:cs="Times New Roman"/>
          <w:sz w:val="24"/>
          <w:szCs w:val="24"/>
        </w:rPr>
      </w:pPr>
      <w:r>
        <w:rPr>
          <w:rFonts w:ascii="Times New Roman" w:hAnsi="Times New Roman" w:cs="Times New Roman"/>
          <w:sz w:val="24"/>
          <w:szCs w:val="24"/>
        </w:rPr>
        <w:t>Gdy okoliczności Siły Wyższej uniemożliwiają jednej ze Stron Umowy wywiązanie się ze swych zobowiązań Umownych przez okres dłuższy niż 30 dni, Strony Umowy mogą rozwiązać Umowę w całości lub w części. W przypadku rozwiązania Umowy w taki sposób, jej wykonanie i końcowe rozliczenie musi być uzgodnione na piśmie przez obie Strony Umowy.</w:t>
      </w:r>
    </w:p>
    <w:p w:rsidR="006D46B7" w:rsidRDefault="006D46B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17</w:t>
      </w:r>
    </w:p>
    <w:p w:rsidR="006D46B7" w:rsidRDefault="006D46B7">
      <w:pPr>
        <w:keepLines/>
        <w:numPr>
          <w:ilvl w:val="0"/>
          <w:numId w:val="16"/>
        </w:numPr>
        <w:spacing w:before="60"/>
        <w:jc w:val="both"/>
        <w:rPr>
          <w:rFonts w:ascii="Times New Roman" w:hAnsi="Times New Roman" w:cs="Times New Roman"/>
          <w:sz w:val="24"/>
          <w:szCs w:val="24"/>
        </w:rPr>
      </w:pPr>
      <w:r>
        <w:rPr>
          <w:rFonts w:ascii="Times New Roman" w:hAnsi="Times New Roman" w:cs="Times New Roman"/>
          <w:sz w:val="24"/>
          <w:szCs w:val="24"/>
        </w:rPr>
        <w:t>W sprawach nieuregulowanych Umową stosuje się przepisy polskiego prawa, w tym w szczególności ustawy Kodeks cywilny, ustawy o ochronie danych osobowych oraz ustawy o prawie autorskim i prawach pokrewnych.</w:t>
      </w:r>
    </w:p>
    <w:p w:rsidR="006D46B7" w:rsidRDefault="006D46B7">
      <w:pPr>
        <w:keepLines/>
        <w:numPr>
          <w:ilvl w:val="0"/>
          <w:numId w:val="16"/>
        </w:numPr>
        <w:spacing w:before="60"/>
        <w:jc w:val="both"/>
        <w:rPr>
          <w:rFonts w:ascii="Times New Roman" w:hAnsi="Times New Roman" w:cs="Times New Roman"/>
          <w:sz w:val="24"/>
          <w:szCs w:val="24"/>
        </w:rPr>
      </w:pPr>
      <w:r>
        <w:rPr>
          <w:rFonts w:ascii="Times New Roman" w:hAnsi="Times New Roman" w:cs="Times New Roman"/>
          <w:sz w:val="24"/>
          <w:szCs w:val="24"/>
        </w:rPr>
        <w:t xml:space="preserve">Strony wskazują jako właściwe dla korespondencji innej niż związana z codziennym, bieżącym wykonywaniem  umowy  adresy   korespondencyjne wskazane  w  nagłówku niniejszej umowy  pod rygorem nieważności  oświadczeń  składanych w  innym trybie.    </w:t>
      </w:r>
    </w:p>
    <w:p w:rsidR="006D46B7" w:rsidRDefault="006D46B7">
      <w:pPr>
        <w:keepLines/>
        <w:numPr>
          <w:ilvl w:val="0"/>
          <w:numId w:val="16"/>
        </w:numPr>
        <w:spacing w:before="60"/>
        <w:jc w:val="both"/>
        <w:rPr>
          <w:rFonts w:ascii="Times New Roman" w:hAnsi="Times New Roman" w:cs="Times New Roman"/>
          <w:sz w:val="24"/>
          <w:szCs w:val="24"/>
        </w:rPr>
      </w:pPr>
      <w:r>
        <w:rPr>
          <w:rFonts w:ascii="Times New Roman" w:hAnsi="Times New Roman" w:cs="Times New Roman"/>
          <w:sz w:val="24"/>
          <w:szCs w:val="24"/>
        </w:rPr>
        <w:t>Żadna ze Stron Umowy nie ma prawa do dokonywania cesji praw lub obowiązków wynikających z Umowy bez uprzedniej pisemnej zgody drugiej Strony.</w:t>
      </w:r>
    </w:p>
    <w:p w:rsidR="006D46B7" w:rsidRDefault="006D46B7">
      <w:pPr>
        <w:keepLines/>
        <w:numPr>
          <w:ilvl w:val="0"/>
          <w:numId w:val="16"/>
        </w:numPr>
        <w:spacing w:before="60"/>
        <w:jc w:val="both"/>
        <w:rPr>
          <w:rFonts w:ascii="Times New Roman" w:hAnsi="Times New Roman" w:cs="Times New Roman"/>
          <w:sz w:val="24"/>
          <w:szCs w:val="24"/>
        </w:rPr>
      </w:pPr>
      <w:r>
        <w:rPr>
          <w:rFonts w:ascii="Times New Roman" w:hAnsi="Times New Roman" w:cs="Times New Roman"/>
          <w:sz w:val="24"/>
          <w:szCs w:val="24"/>
        </w:rPr>
        <w:t>Wszelkie spory powstałe w związku z zawarciem i realizacją Umowy Strony będą się starały rozwiązywać polubownie, a dopiero w sytuacji braku możliwości dojścia do polubownego porozumienia w terminie 30 dni od dnia zawiadomienia o zaistnieniu  spornego naruszenia umowy, spory zostaną poddane pod rozstrzygnięcie sądu powszechnego, właściwego ze względu na siedzibę ZAMAWIAJĄCEGO.</w:t>
      </w:r>
      <w:r>
        <w:rPr>
          <w:rFonts w:ascii="Times New Roman" w:hAnsi="Times New Roman" w:cs="Times New Roman"/>
          <w:strike/>
          <w:sz w:val="24"/>
          <w:szCs w:val="24"/>
        </w:rPr>
        <w:t xml:space="preserve"> </w:t>
      </w:r>
    </w:p>
    <w:p w:rsidR="006D46B7" w:rsidRDefault="006D46B7">
      <w:pPr>
        <w:keepLines/>
        <w:numPr>
          <w:ilvl w:val="0"/>
          <w:numId w:val="16"/>
        </w:numPr>
        <w:spacing w:before="60"/>
        <w:jc w:val="both"/>
        <w:rPr>
          <w:rFonts w:ascii="Times New Roman" w:hAnsi="Times New Roman" w:cs="Times New Roman"/>
          <w:sz w:val="24"/>
          <w:szCs w:val="24"/>
        </w:rPr>
      </w:pPr>
      <w:r>
        <w:rPr>
          <w:rFonts w:ascii="Times New Roman" w:hAnsi="Times New Roman" w:cs="Times New Roman"/>
          <w:sz w:val="24"/>
          <w:szCs w:val="24"/>
        </w:rPr>
        <w:t>Załącznik nr 1 stanowi integralną część Umowy.</w:t>
      </w:r>
    </w:p>
    <w:p w:rsidR="006D46B7" w:rsidRDefault="006D46B7">
      <w:pPr>
        <w:jc w:val="both"/>
        <w:rPr>
          <w:rFonts w:ascii="Times New Roman" w:hAnsi="Times New Roman" w:cs="Times New Roman"/>
          <w:sz w:val="24"/>
          <w:szCs w:val="24"/>
        </w:rPr>
      </w:pPr>
    </w:p>
    <w:p w:rsidR="006D46B7" w:rsidRDefault="006D46B7">
      <w:pPr>
        <w:pStyle w:val="BodyText2"/>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Zamawiający:                                                                              </w:t>
      </w:r>
      <w:r>
        <w:rPr>
          <w:rFonts w:ascii="Times New Roman" w:hAnsi="Times New Roman" w:cs="Times New Roman"/>
          <w:b/>
          <w:bCs/>
          <w:sz w:val="24"/>
          <w:szCs w:val="24"/>
        </w:rPr>
        <w:tab/>
      </w:r>
      <w:r>
        <w:rPr>
          <w:rFonts w:ascii="Times New Roman" w:hAnsi="Times New Roman" w:cs="Times New Roman"/>
          <w:b/>
          <w:bCs/>
          <w:sz w:val="24"/>
          <w:szCs w:val="24"/>
        </w:rPr>
        <w:tab/>
        <w:t xml:space="preserve"> Wykonawca:</w:t>
      </w:r>
    </w:p>
    <w:p w:rsidR="006D46B7" w:rsidRDefault="006D46B7">
      <w:pPr>
        <w:pStyle w:val="BodyText2"/>
        <w:jc w:val="center"/>
        <w:rPr>
          <w:rFonts w:ascii="Times New Roman" w:hAnsi="Times New Roman" w:cs="Times New Roman"/>
          <w:b/>
          <w:bCs/>
          <w:sz w:val="24"/>
          <w:szCs w:val="24"/>
        </w:rPr>
      </w:pPr>
    </w:p>
    <w:p w:rsidR="006D46B7" w:rsidRDefault="006D46B7">
      <w:pPr>
        <w:pStyle w:val="BodyText2"/>
        <w:jc w:val="center"/>
        <w:rPr>
          <w:rFonts w:ascii="Times New Roman" w:hAnsi="Times New Roman" w:cs="Times New Roman"/>
          <w:b/>
          <w:bCs/>
          <w:sz w:val="24"/>
          <w:szCs w:val="24"/>
        </w:rPr>
      </w:pPr>
    </w:p>
    <w:p w:rsidR="006D46B7" w:rsidRDefault="006D46B7">
      <w:pPr>
        <w:pStyle w:val="BodyText2"/>
        <w:jc w:val="center"/>
        <w:rPr>
          <w:rFonts w:ascii="Times New Roman" w:hAnsi="Times New Roman" w:cs="Times New Roman"/>
          <w:b/>
          <w:bCs/>
          <w:sz w:val="24"/>
          <w:szCs w:val="24"/>
        </w:rPr>
      </w:pPr>
    </w:p>
    <w:p w:rsidR="006D46B7" w:rsidRDefault="006D46B7">
      <w:pPr>
        <w:pStyle w:val="BodyText2"/>
        <w:jc w:val="center"/>
        <w:rPr>
          <w:rFonts w:ascii="Times New Roman" w:hAnsi="Times New Roman" w:cs="Times New Roman"/>
          <w:b/>
          <w:bCs/>
          <w:sz w:val="24"/>
          <w:szCs w:val="24"/>
        </w:rPr>
      </w:pPr>
    </w:p>
    <w:p w:rsidR="006D46B7" w:rsidRDefault="006D46B7">
      <w:pPr>
        <w:pStyle w:val="BodyText2"/>
        <w:jc w:val="center"/>
        <w:rPr>
          <w:rFonts w:ascii="Times New Roman" w:hAnsi="Times New Roman" w:cs="Times New Roman"/>
          <w:b/>
          <w:bCs/>
          <w:sz w:val="24"/>
          <w:szCs w:val="24"/>
        </w:rPr>
      </w:pPr>
    </w:p>
    <w:p w:rsidR="006D46B7" w:rsidRDefault="006D46B7">
      <w:pPr>
        <w:pStyle w:val="BodyText2"/>
        <w:jc w:val="center"/>
        <w:rPr>
          <w:rFonts w:ascii="Times New Roman" w:hAnsi="Times New Roman" w:cs="Times New Roman"/>
          <w:b/>
          <w:bCs/>
          <w:sz w:val="24"/>
          <w:szCs w:val="24"/>
        </w:rPr>
      </w:pPr>
    </w:p>
    <w:p w:rsidR="006D46B7" w:rsidRDefault="006D46B7">
      <w:pPr>
        <w:pStyle w:val="BodyText2"/>
        <w:jc w:val="center"/>
        <w:rPr>
          <w:rFonts w:ascii="Times New Roman" w:hAnsi="Times New Roman" w:cs="Times New Roman"/>
          <w:b/>
          <w:bCs/>
          <w:sz w:val="24"/>
          <w:szCs w:val="24"/>
        </w:rPr>
      </w:pPr>
      <w:r>
        <w:rPr>
          <w:rFonts w:ascii="Times New Roman" w:hAnsi="Times New Roman" w:cs="Times New Roman"/>
          <w:b/>
          <w:bCs/>
          <w:sz w:val="24"/>
          <w:szCs w:val="24"/>
        </w:rPr>
        <w:t>Załącznik Nr 1 do Umowy</w:t>
      </w:r>
      <w:r>
        <w:rPr>
          <w:rFonts w:ascii="Times New Roman" w:hAnsi="Times New Roman" w:cs="Times New Roman"/>
          <w:sz w:val="24"/>
          <w:szCs w:val="24"/>
        </w:rPr>
        <w:br/>
        <w:t>Informacja o wykazie licencji objętych opieką techniczną (stan na dzień 31-03-2017 r.):</w:t>
      </w:r>
    </w:p>
    <w:tbl>
      <w:tblPr>
        <w:tblW w:w="7140" w:type="dxa"/>
        <w:tblInd w:w="-68" w:type="dxa"/>
        <w:tblCellMar>
          <w:left w:w="70" w:type="dxa"/>
          <w:right w:w="70" w:type="dxa"/>
        </w:tblCellMar>
        <w:tblLook w:val="0000"/>
      </w:tblPr>
      <w:tblGrid>
        <w:gridCol w:w="560"/>
        <w:gridCol w:w="4700"/>
        <w:gridCol w:w="1880"/>
      </w:tblGrid>
      <w:tr w:rsidR="006D46B7">
        <w:trPr>
          <w:trHeight w:val="315"/>
        </w:trPr>
        <w:tc>
          <w:tcPr>
            <w:tcW w:w="560" w:type="dxa"/>
            <w:tcBorders>
              <w:top w:val="single" w:sz="8" w:space="0" w:color="auto"/>
              <w:left w:val="single" w:sz="8" w:space="0" w:color="auto"/>
              <w:bottom w:val="single" w:sz="8" w:space="0" w:color="auto"/>
              <w:right w:val="single" w:sz="4" w:space="0" w:color="auto"/>
            </w:tcBorders>
            <w:noWrap/>
            <w:vAlign w:val="bottom"/>
          </w:tcPr>
          <w:p w:rsidR="006D46B7" w:rsidRDefault="006D46B7">
            <w:pPr>
              <w:rPr>
                <w:rFonts w:ascii="Times New Roman" w:hAnsi="Times New Roman" w:cs="Times New Roman"/>
                <w:b/>
                <w:bCs/>
                <w:color w:val="000000"/>
                <w:sz w:val="24"/>
                <w:szCs w:val="24"/>
              </w:rPr>
            </w:pPr>
            <w:r>
              <w:rPr>
                <w:rFonts w:ascii="Times New Roman" w:hAnsi="Times New Roman" w:cs="Times New Roman"/>
                <w:b/>
                <w:bCs/>
                <w:color w:val="000000"/>
                <w:sz w:val="24"/>
                <w:szCs w:val="24"/>
              </w:rPr>
              <w:t>Lp.</w:t>
            </w:r>
          </w:p>
        </w:tc>
        <w:tc>
          <w:tcPr>
            <w:tcW w:w="4700" w:type="dxa"/>
            <w:tcBorders>
              <w:top w:val="single" w:sz="8" w:space="0" w:color="auto"/>
              <w:left w:val="nil"/>
              <w:bottom w:val="single" w:sz="8" w:space="0" w:color="auto"/>
              <w:right w:val="single" w:sz="4" w:space="0" w:color="auto"/>
            </w:tcBorders>
            <w:noWrap/>
            <w:vAlign w:val="bottom"/>
          </w:tcPr>
          <w:p w:rsidR="006D46B7" w:rsidRDefault="006D46B7">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Nazwa modułu</w:t>
            </w:r>
          </w:p>
        </w:tc>
        <w:tc>
          <w:tcPr>
            <w:tcW w:w="1880" w:type="dxa"/>
            <w:tcBorders>
              <w:top w:val="single" w:sz="8" w:space="0" w:color="auto"/>
              <w:left w:val="nil"/>
              <w:bottom w:val="single" w:sz="8" w:space="0" w:color="auto"/>
              <w:right w:val="single" w:sz="8" w:space="0" w:color="auto"/>
            </w:tcBorders>
            <w:noWrap/>
            <w:vAlign w:val="bottom"/>
          </w:tcPr>
          <w:p w:rsidR="006D46B7" w:rsidRDefault="006D46B7">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Ilość</w:t>
            </w:r>
          </w:p>
        </w:tc>
      </w:tr>
      <w:tr w:rsidR="006D46B7">
        <w:trPr>
          <w:trHeight w:val="300"/>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rPr>
            </w:pPr>
            <w:r>
              <w:rPr>
                <w:rFonts w:ascii="Times New Roman" w:hAnsi="Times New Roman" w:cs="Times New Roman"/>
                <w:sz w:val="24"/>
                <w:szCs w:val="24"/>
              </w:rPr>
              <w:t>Eskulap - Ruch Chorych</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sz w:val="24"/>
                <w:szCs w:val="24"/>
              </w:rPr>
            </w:pPr>
            <w:r>
              <w:rPr>
                <w:rFonts w:ascii="Times New Roman" w:hAnsi="Times New Roman" w:cs="Times New Roman"/>
                <w:sz w:val="24"/>
                <w:szCs w:val="24"/>
              </w:rPr>
              <w:t>34</w:t>
            </w:r>
          </w:p>
        </w:tc>
      </w:tr>
      <w:tr w:rsidR="006D46B7">
        <w:trPr>
          <w:trHeight w:val="357"/>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rPr>
            </w:pPr>
            <w:r>
              <w:rPr>
                <w:rFonts w:ascii="Times New Roman" w:hAnsi="Times New Roman" w:cs="Times New Roman"/>
                <w:sz w:val="24"/>
                <w:szCs w:val="24"/>
              </w:rPr>
              <w:t>Eskulap - Ruch Chorych Biuro Przyjęć, statystyka</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sz w:val="24"/>
                <w:szCs w:val="24"/>
              </w:rPr>
            </w:pPr>
            <w:r>
              <w:rPr>
                <w:rFonts w:ascii="Times New Roman" w:hAnsi="Times New Roman" w:cs="Times New Roman"/>
                <w:sz w:val="24"/>
                <w:szCs w:val="24"/>
              </w:rPr>
              <w:t>1</w:t>
            </w:r>
          </w:p>
        </w:tc>
      </w:tr>
      <w:tr w:rsidR="006D46B7">
        <w:trPr>
          <w:trHeight w:val="300"/>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rPr>
            </w:pPr>
            <w:r>
              <w:rPr>
                <w:rFonts w:ascii="Times New Roman" w:hAnsi="Times New Roman" w:cs="Times New Roman"/>
                <w:sz w:val="24"/>
                <w:szCs w:val="24"/>
              </w:rPr>
              <w:t>Eskulap - Ruch Chorych Oddział</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color w:val="FF0000"/>
                <w:sz w:val="24"/>
                <w:szCs w:val="24"/>
                <w:lang w:val="de-DE"/>
              </w:rPr>
            </w:pPr>
            <w:r>
              <w:rPr>
                <w:rFonts w:ascii="Times New Roman" w:hAnsi="Times New Roman" w:cs="Times New Roman"/>
                <w:sz w:val="24"/>
                <w:szCs w:val="24"/>
                <w:lang w:val="de-DE"/>
              </w:rPr>
              <w:t>OPEN</w:t>
            </w:r>
          </w:p>
        </w:tc>
      </w:tr>
      <w:tr w:rsidR="006D46B7">
        <w:trPr>
          <w:trHeight w:val="300"/>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4.</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lang w:val="de-DE"/>
              </w:rPr>
            </w:pPr>
            <w:r>
              <w:rPr>
                <w:rFonts w:ascii="Times New Roman" w:hAnsi="Times New Roman" w:cs="Times New Roman"/>
                <w:sz w:val="24"/>
                <w:szCs w:val="24"/>
                <w:lang w:val="de-DE"/>
              </w:rPr>
              <w:t xml:space="preserve">Eskulap - Archiwum </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sz w:val="24"/>
                <w:szCs w:val="24"/>
              </w:rPr>
            </w:pPr>
            <w:r>
              <w:rPr>
                <w:rFonts w:ascii="Times New Roman" w:hAnsi="Times New Roman" w:cs="Times New Roman"/>
                <w:sz w:val="24"/>
                <w:szCs w:val="24"/>
              </w:rPr>
              <w:t>1</w:t>
            </w:r>
          </w:p>
        </w:tc>
      </w:tr>
      <w:tr w:rsidR="006D46B7">
        <w:trPr>
          <w:trHeight w:val="300"/>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rPr>
            </w:pPr>
            <w:r>
              <w:rPr>
                <w:rFonts w:ascii="Times New Roman" w:hAnsi="Times New Roman" w:cs="Times New Roman"/>
                <w:sz w:val="24"/>
                <w:szCs w:val="24"/>
              </w:rPr>
              <w:t>Eskulap - Rejestracja poradni</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sz w:val="24"/>
                <w:szCs w:val="24"/>
              </w:rPr>
            </w:pPr>
            <w:r>
              <w:rPr>
                <w:rFonts w:ascii="Times New Roman" w:hAnsi="Times New Roman" w:cs="Times New Roman"/>
                <w:sz w:val="24"/>
                <w:szCs w:val="24"/>
              </w:rPr>
              <w:t>25</w:t>
            </w:r>
          </w:p>
        </w:tc>
      </w:tr>
      <w:tr w:rsidR="006D46B7">
        <w:trPr>
          <w:trHeight w:val="300"/>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rPr>
            </w:pPr>
            <w:r>
              <w:rPr>
                <w:rFonts w:ascii="Times New Roman" w:hAnsi="Times New Roman" w:cs="Times New Roman"/>
                <w:sz w:val="24"/>
                <w:szCs w:val="24"/>
              </w:rPr>
              <w:t>Eskulap - Poradnia</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sz w:val="24"/>
                <w:szCs w:val="24"/>
              </w:rPr>
            </w:pPr>
            <w:r>
              <w:rPr>
                <w:rFonts w:ascii="Times New Roman" w:hAnsi="Times New Roman" w:cs="Times New Roman"/>
                <w:sz w:val="24"/>
                <w:szCs w:val="24"/>
              </w:rPr>
              <w:t>15</w:t>
            </w:r>
          </w:p>
        </w:tc>
      </w:tr>
      <w:tr w:rsidR="006D46B7">
        <w:trPr>
          <w:trHeight w:val="300"/>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rPr>
            </w:pPr>
            <w:r>
              <w:rPr>
                <w:rFonts w:ascii="Times New Roman" w:hAnsi="Times New Roman" w:cs="Times New Roman"/>
                <w:sz w:val="24"/>
                <w:szCs w:val="24"/>
              </w:rPr>
              <w:t>Eskulap - Dokumentacja medyczna</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color w:val="FF0000"/>
                <w:sz w:val="24"/>
                <w:szCs w:val="24"/>
                <w:lang w:val="en-US"/>
              </w:rPr>
            </w:pPr>
            <w:r>
              <w:rPr>
                <w:rFonts w:ascii="Times New Roman" w:hAnsi="Times New Roman" w:cs="Times New Roman"/>
                <w:sz w:val="24"/>
                <w:szCs w:val="24"/>
                <w:lang w:val="en-US"/>
              </w:rPr>
              <w:t>OPEN</w:t>
            </w:r>
          </w:p>
        </w:tc>
      </w:tr>
      <w:tr w:rsidR="006D46B7">
        <w:trPr>
          <w:trHeight w:val="300"/>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8.</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lang w:val="en-US"/>
              </w:rPr>
            </w:pPr>
            <w:r>
              <w:rPr>
                <w:rFonts w:ascii="Times New Roman" w:hAnsi="Times New Roman" w:cs="Times New Roman"/>
                <w:sz w:val="24"/>
                <w:szCs w:val="24"/>
                <w:lang w:val="en-US"/>
              </w:rPr>
              <w:t>Eskulap - Panel Lekarski</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sz w:val="24"/>
                <w:szCs w:val="24"/>
              </w:rPr>
            </w:pPr>
            <w:r>
              <w:rPr>
                <w:rFonts w:ascii="Times New Roman" w:hAnsi="Times New Roman" w:cs="Times New Roman"/>
                <w:sz w:val="24"/>
                <w:szCs w:val="24"/>
              </w:rPr>
              <w:t>OPEN</w:t>
            </w:r>
          </w:p>
        </w:tc>
      </w:tr>
      <w:tr w:rsidR="006D46B7">
        <w:trPr>
          <w:trHeight w:val="300"/>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rPr>
            </w:pPr>
            <w:r>
              <w:rPr>
                <w:rFonts w:ascii="Times New Roman" w:hAnsi="Times New Roman" w:cs="Times New Roman"/>
                <w:sz w:val="24"/>
                <w:szCs w:val="24"/>
              </w:rPr>
              <w:t>Eskulap - Ordynacja lekarska</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sz w:val="24"/>
                <w:szCs w:val="24"/>
              </w:rPr>
            </w:pPr>
            <w:r>
              <w:rPr>
                <w:rFonts w:ascii="Times New Roman" w:hAnsi="Times New Roman" w:cs="Times New Roman"/>
                <w:sz w:val="24"/>
                <w:szCs w:val="24"/>
              </w:rPr>
              <w:t>OPEN</w:t>
            </w:r>
          </w:p>
        </w:tc>
      </w:tr>
      <w:tr w:rsidR="006D46B7">
        <w:trPr>
          <w:trHeight w:val="300"/>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rPr>
            </w:pPr>
            <w:r>
              <w:rPr>
                <w:rFonts w:ascii="Times New Roman" w:hAnsi="Times New Roman" w:cs="Times New Roman"/>
                <w:sz w:val="24"/>
                <w:szCs w:val="24"/>
              </w:rPr>
              <w:t>Eskulap - Zlecenia medyczne</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color w:val="FF0000"/>
                <w:sz w:val="24"/>
                <w:szCs w:val="24"/>
                <w:lang w:val="de-DE"/>
              </w:rPr>
            </w:pPr>
            <w:r>
              <w:rPr>
                <w:rFonts w:ascii="Times New Roman" w:hAnsi="Times New Roman" w:cs="Times New Roman"/>
                <w:sz w:val="24"/>
                <w:szCs w:val="24"/>
                <w:lang w:val="de-DE"/>
              </w:rPr>
              <w:t>OPEN</w:t>
            </w:r>
          </w:p>
        </w:tc>
      </w:tr>
      <w:tr w:rsidR="006D46B7">
        <w:trPr>
          <w:trHeight w:val="300"/>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11.</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lang w:val="de-DE"/>
              </w:rPr>
            </w:pPr>
            <w:r>
              <w:rPr>
                <w:rFonts w:ascii="Times New Roman" w:hAnsi="Times New Roman" w:cs="Times New Roman"/>
                <w:sz w:val="24"/>
                <w:szCs w:val="24"/>
                <w:lang w:val="de-DE"/>
              </w:rPr>
              <w:t xml:space="preserve">Eskulap NT </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sz w:val="24"/>
                <w:szCs w:val="24"/>
              </w:rPr>
            </w:pPr>
            <w:r>
              <w:rPr>
                <w:rFonts w:ascii="Times New Roman" w:hAnsi="Times New Roman" w:cs="Times New Roman"/>
                <w:sz w:val="24"/>
                <w:szCs w:val="24"/>
              </w:rPr>
              <w:t>1</w:t>
            </w:r>
          </w:p>
        </w:tc>
      </w:tr>
      <w:tr w:rsidR="006D46B7">
        <w:trPr>
          <w:trHeight w:val="300"/>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rPr>
            </w:pPr>
            <w:r>
              <w:rPr>
                <w:rFonts w:ascii="Times New Roman" w:hAnsi="Times New Roman" w:cs="Times New Roman"/>
                <w:sz w:val="24"/>
                <w:szCs w:val="24"/>
              </w:rPr>
              <w:t>Eskulap - Rozliczenia z płatnikami</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sz w:val="24"/>
                <w:szCs w:val="24"/>
              </w:rPr>
            </w:pPr>
            <w:r>
              <w:rPr>
                <w:rFonts w:ascii="Times New Roman" w:hAnsi="Times New Roman" w:cs="Times New Roman"/>
                <w:sz w:val="24"/>
                <w:szCs w:val="24"/>
              </w:rPr>
              <w:t>3</w:t>
            </w:r>
          </w:p>
        </w:tc>
      </w:tr>
      <w:tr w:rsidR="006D46B7">
        <w:trPr>
          <w:trHeight w:val="300"/>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rPr>
            </w:pPr>
            <w:r>
              <w:rPr>
                <w:rFonts w:ascii="Times New Roman" w:hAnsi="Times New Roman" w:cs="Times New Roman"/>
                <w:sz w:val="24"/>
                <w:szCs w:val="24"/>
              </w:rPr>
              <w:t xml:space="preserve">Eskulap - Gruper </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sz w:val="24"/>
                <w:szCs w:val="24"/>
              </w:rPr>
            </w:pPr>
            <w:r>
              <w:rPr>
                <w:rFonts w:ascii="Times New Roman" w:hAnsi="Times New Roman" w:cs="Times New Roman"/>
                <w:sz w:val="24"/>
                <w:szCs w:val="24"/>
              </w:rPr>
              <w:t>1</w:t>
            </w:r>
          </w:p>
        </w:tc>
      </w:tr>
      <w:tr w:rsidR="006D46B7">
        <w:trPr>
          <w:trHeight w:val="300"/>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rPr>
            </w:pPr>
            <w:r>
              <w:rPr>
                <w:rFonts w:ascii="Times New Roman" w:hAnsi="Times New Roman" w:cs="Times New Roman"/>
                <w:sz w:val="24"/>
                <w:szCs w:val="24"/>
              </w:rPr>
              <w:t>Eskulap - Kalkulacja kosztów procedur</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sz w:val="24"/>
                <w:szCs w:val="24"/>
              </w:rPr>
            </w:pPr>
            <w:r>
              <w:rPr>
                <w:rFonts w:ascii="Times New Roman" w:hAnsi="Times New Roman" w:cs="Times New Roman"/>
                <w:sz w:val="24"/>
                <w:szCs w:val="24"/>
              </w:rPr>
              <w:t>2</w:t>
            </w:r>
          </w:p>
        </w:tc>
      </w:tr>
      <w:tr w:rsidR="006D46B7">
        <w:trPr>
          <w:trHeight w:val="300"/>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rPr>
            </w:pPr>
            <w:r>
              <w:rPr>
                <w:rFonts w:ascii="Times New Roman" w:hAnsi="Times New Roman" w:cs="Times New Roman"/>
                <w:sz w:val="24"/>
                <w:szCs w:val="24"/>
              </w:rPr>
              <w:t>Eskulap - Rachunek Kosztów Leczenia</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sz w:val="24"/>
                <w:szCs w:val="24"/>
              </w:rPr>
            </w:pPr>
            <w:r>
              <w:rPr>
                <w:rFonts w:ascii="Times New Roman" w:hAnsi="Times New Roman" w:cs="Times New Roman"/>
                <w:sz w:val="24"/>
                <w:szCs w:val="24"/>
              </w:rPr>
              <w:t>2</w:t>
            </w:r>
          </w:p>
        </w:tc>
      </w:tr>
      <w:tr w:rsidR="006D46B7">
        <w:trPr>
          <w:trHeight w:val="300"/>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rPr>
            </w:pPr>
            <w:r>
              <w:rPr>
                <w:rFonts w:ascii="Times New Roman" w:hAnsi="Times New Roman" w:cs="Times New Roman"/>
                <w:sz w:val="24"/>
                <w:szCs w:val="24"/>
              </w:rPr>
              <w:t>Eskulap - Blok Operacyjny</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sz w:val="24"/>
                <w:szCs w:val="24"/>
              </w:rPr>
            </w:pPr>
            <w:r>
              <w:rPr>
                <w:rFonts w:ascii="Times New Roman" w:hAnsi="Times New Roman" w:cs="Times New Roman"/>
                <w:sz w:val="24"/>
                <w:szCs w:val="24"/>
              </w:rPr>
              <w:t>14</w:t>
            </w:r>
          </w:p>
        </w:tc>
      </w:tr>
      <w:tr w:rsidR="006D46B7">
        <w:trPr>
          <w:trHeight w:val="300"/>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rPr>
            </w:pPr>
            <w:r>
              <w:rPr>
                <w:rFonts w:ascii="Times New Roman" w:hAnsi="Times New Roman" w:cs="Times New Roman"/>
                <w:sz w:val="24"/>
                <w:szCs w:val="24"/>
              </w:rPr>
              <w:t>Eskulap - Laboratorium</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sz w:val="24"/>
                <w:szCs w:val="24"/>
              </w:rPr>
            </w:pPr>
            <w:r>
              <w:rPr>
                <w:rFonts w:ascii="Times New Roman" w:hAnsi="Times New Roman" w:cs="Times New Roman"/>
                <w:sz w:val="24"/>
                <w:szCs w:val="24"/>
              </w:rPr>
              <w:t>18</w:t>
            </w:r>
          </w:p>
        </w:tc>
      </w:tr>
      <w:tr w:rsidR="006D46B7">
        <w:trPr>
          <w:trHeight w:val="300"/>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rPr>
            </w:pPr>
            <w:r>
              <w:rPr>
                <w:rFonts w:ascii="Times New Roman" w:hAnsi="Times New Roman" w:cs="Times New Roman"/>
                <w:sz w:val="24"/>
                <w:szCs w:val="24"/>
              </w:rPr>
              <w:t>Sterownik analizatora</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sz w:val="24"/>
                <w:szCs w:val="24"/>
              </w:rPr>
            </w:pPr>
            <w:r>
              <w:rPr>
                <w:rFonts w:ascii="Times New Roman" w:hAnsi="Times New Roman" w:cs="Times New Roman"/>
                <w:sz w:val="24"/>
                <w:szCs w:val="24"/>
              </w:rPr>
              <w:t>20</w:t>
            </w:r>
          </w:p>
        </w:tc>
      </w:tr>
      <w:tr w:rsidR="006D46B7">
        <w:trPr>
          <w:trHeight w:val="300"/>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rPr>
            </w:pPr>
            <w:r>
              <w:rPr>
                <w:rFonts w:ascii="Times New Roman" w:hAnsi="Times New Roman" w:cs="Times New Roman"/>
                <w:sz w:val="24"/>
                <w:szCs w:val="24"/>
              </w:rPr>
              <w:t>Eskulap - Bakteriologia</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sz w:val="24"/>
                <w:szCs w:val="24"/>
              </w:rPr>
            </w:pPr>
            <w:r>
              <w:rPr>
                <w:rFonts w:ascii="Times New Roman" w:hAnsi="Times New Roman" w:cs="Times New Roman"/>
                <w:sz w:val="24"/>
                <w:szCs w:val="24"/>
              </w:rPr>
              <w:t>5</w:t>
            </w:r>
          </w:p>
        </w:tc>
      </w:tr>
      <w:tr w:rsidR="006D46B7">
        <w:trPr>
          <w:trHeight w:val="300"/>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rPr>
            </w:pPr>
            <w:r>
              <w:rPr>
                <w:rFonts w:ascii="Times New Roman" w:hAnsi="Times New Roman" w:cs="Times New Roman"/>
                <w:sz w:val="24"/>
                <w:szCs w:val="24"/>
              </w:rPr>
              <w:t>Eskulap - Pracownia diagnostyczna</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sz w:val="24"/>
                <w:szCs w:val="24"/>
              </w:rPr>
            </w:pPr>
            <w:r>
              <w:rPr>
                <w:rFonts w:ascii="Times New Roman" w:hAnsi="Times New Roman" w:cs="Times New Roman"/>
                <w:sz w:val="24"/>
                <w:szCs w:val="24"/>
              </w:rPr>
              <w:t>36</w:t>
            </w:r>
          </w:p>
        </w:tc>
      </w:tr>
      <w:tr w:rsidR="006D46B7">
        <w:trPr>
          <w:trHeight w:val="300"/>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rPr>
            </w:pPr>
            <w:r>
              <w:rPr>
                <w:rFonts w:ascii="Times New Roman" w:hAnsi="Times New Roman" w:cs="Times New Roman"/>
                <w:sz w:val="24"/>
                <w:szCs w:val="24"/>
              </w:rPr>
              <w:t>Eskulap - Zakład Histopatologii</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sz w:val="24"/>
                <w:szCs w:val="24"/>
              </w:rPr>
            </w:pPr>
            <w:r>
              <w:rPr>
                <w:rFonts w:ascii="Times New Roman" w:hAnsi="Times New Roman" w:cs="Times New Roman"/>
                <w:sz w:val="24"/>
                <w:szCs w:val="24"/>
              </w:rPr>
              <w:t>2</w:t>
            </w:r>
          </w:p>
        </w:tc>
      </w:tr>
      <w:tr w:rsidR="006D46B7">
        <w:trPr>
          <w:trHeight w:val="300"/>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rPr>
            </w:pPr>
            <w:r>
              <w:rPr>
                <w:rFonts w:ascii="Times New Roman" w:hAnsi="Times New Roman" w:cs="Times New Roman"/>
                <w:sz w:val="24"/>
                <w:szCs w:val="24"/>
              </w:rPr>
              <w:t>Eskulap - Apteka</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sz w:val="24"/>
                <w:szCs w:val="24"/>
              </w:rPr>
            </w:pPr>
            <w:r>
              <w:rPr>
                <w:rFonts w:ascii="Times New Roman" w:hAnsi="Times New Roman" w:cs="Times New Roman"/>
                <w:sz w:val="24"/>
                <w:szCs w:val="24"/>
              </w:rPr>
              <w:t>10</w:t>
            </w:r>
          </w:p>
        </w:tc>
      </w:tr>
      <w:tr w:rsidR="006D46B7">
        <w:trPr>
          <w:trHeight w:val="300"/>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rPr>
            </w:pPr>
            <w:r>
              <w:rPr>
                <w:rFonts w:ascii="Times New Roman" w:hAnsi="Times New Roman" w:cs="Times New Roman"/>
                <w:sz w:val="24"/>
                <w:szCs w:val="24"/>
              </w:rPr>
              <w:t>Eskulap - Apteczka Oddziałowa</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sz w:val="24"/>
                <w:szCs w:val="24"/>
              </w:rPr>
            </w:pPr>
            <w:r>
              <w:rPr>
                <w:rFonts w:ascii="Times New Roman" w:hAnsi="Times New Roman" w:cs="Times New Roman"/>
                <w:sz w:val="24"/>
                <w:szCs w:val="24"/>
              </w:rPr>
              <w:t>39</w:t>
            </w:r>
          </w:p>
        </w:tc>
      </w:tr>
      <w:tr w:rsidR="006D46B7">
        <w:trPr>
          <w:trHeight w:val="300"/>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rPr>
            </w:pPr>
            <w:r>
              <w:rPr>
                <w:rFonts w:ascii="Times New Roman" w:hAnsi="Times New Roman" w:cs="Times New Roman"/>
                <w:sz w:val="24"/>
                <w:szCs w:val="24"/>
              </w:rPr>
              <w:t>Eskulap - Pracownia Cytostatyków</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sz w:val="24"/>
                <w:szCs w:val="24"/>
              </w:rPr>
            </w:pPr>
            <w:r>
              <w:rPr>
                <w:rFonts w:ascii="Times New Roman" w:hAnsi="Times New Roman" w:cs="Times New Roman"/>
                <w:sz w:val="24"/>
                <w:szCs w:val="24"/>
              </w:rPr>
              <w:t>2</w:t>
            </w:r>
          </w:p>
        </w:tc>
      </w:tr>
      <w:tr w:rsidR="006D46B7">
        <w:trPr>
          <w:trHeight w:val="300"/>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rPr>
            </w:pPr>
            <w:r>
              <w:rPr>
                <w:rFonts w:ascii="Times New Roman" w:hAnsi="Times New Roman" w:cs="Times New Roman"/>
                <w:sz w:val="24"/>
                <w:szCs w:val="24"/>
              </w:rPr>
              <w:t>Eskulap - Zakażenia Szpitalne</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sz w:val="24"/>
                <w:szCs w:val="24"/>
              </w:rPr>
            </w:pPr>
            <w:r>
              <w:rPr>
                <w:rFonts w:ascii="Times New Roman" w:hAnsi="Times New Roman" w:cs="Times New Roman"/>
                <w:sz w:val="24"/>
                <w:szCs w:val="24"/>
              </w:rPr>
              <w:t>1</w:t>
            </w:r>
          </w:p>
        </w:tc>
      </w:tr>
      <w:tr w:rsidR="006D46B7">
        <w:trPr>
          <w:trHeight w:val="300"/>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rPr>
            </w:pPr>
            <w:r>
              <w:rPr>
                <w:rFonts w:ascii="Times New Roman" w:hAnsi="Times New Roman" w:cs="Times New Roman"/>
                <w:sz w:val="24"/>
                <w:szCs w:val="24"/>
              </w:rPr>
              <w:t>Eskulap - Żywienie</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sz w:val="24"/>
                <w:szCs w:val="24"/>
              </w:rPr>
            </w:pPr>
            <w:r>
              <w:rPr>
                <w:rFonts w:ascii="Times New Roman" w:hAnsi="Times New Roman" w:cs="Times New Roman"/>
                <w:sz w:val="24"/>
                <w:szCs w:val="24"/>
              </w:rPr>
              <w:t>5</w:t>
            </w:r>
          </w:p>
        </w:tc>
      </w:tr>
      <w:tr w:rsidR="006D46B7">
        <w:trPr>
          <w:trHeight w:val="300"/>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rPr>
            </w:pPr>
            <w:r>
              <w:rPr>
                <w:rFonts w:ascii="Times New Roman" w:hAnsi="Times New Roman" w:cs="Times New Roman"/>
                <w:sz w:val="24"/>
                <w:szCs w:val="24"/>
              </w:rPr>
              <w:t>Eskulap - Administrator</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sz w:val="24"/>
                <w:szCs w:val="24"/>
              </w:rPr>
            </w:pPr>
            <w:r>
              <w:rPr>
                <w:rFonts w:ascii="Times New Roman" w:hAnsi="Times New Roman" w:cs="Times New Roman"/>
                <w:sz w:val="24"/>
                <w:szCs w:val="24"/>
              </w:rPr>
              <w:t>1</w:t>
            </w:r>
          </w:p>
        </w:tc>
      </w:tr>
      <w:tr w:rsidR="006D46B7">
        <w:trPr>
          <w:trHeight w:val="300"/>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rPr>
            </w:pPr>
            <w:r>
              <w:rPr>
                <w:rFonts w:ascii="Times New Roman" w:hAnsi="Times New Roman" w:cs="Times New Roman"/>
                <w:sz w:val="24"/>
                <w:szCs w:val="24"/>
              </w:rPr>
              <w:t>Eskulap - Magazyn</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sz w:val="24"/>
                <w:szCs w:val="24"/>
              </w:rPr>
            </w:pPr>
            <w:r>
              <w:rPr>
                <w:rFonts w:ascii="Times New Roman" w:hAnsi="Times New Roman" w:cs="Times New Roman"/>
                <w:sz w:val="24"/>
                <w:szCs w:val="24"/>
              </w:rPr>
              <w:t>2</w:t>
            </w:r>
          </w:p>
        </w:tc>
      </w:tr>
      <w:tr w:rsidR="006D46B7">
        <w:trPr>
          <w:trHeight w:val="300"/>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rPr>
            </w:pPr>
            <w:r>
              <w:rPr>
                <w:rFonts w:ascii="Times New Roman" w:hAnsi="Times New Roman" w:cs="Times New Roman"/>
                <w:sz w:val="24"/>
                <w:szCs w:val="24"/>
              </w:rPr>
              <w:t>Eskulap - Lekarz Zakładowy</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sz w:val="24"/>
                <w:szCs w:val="24"/>
                <w:lang w:val="de-DE"/>
              </w:rPr>
            </w:pPr>
            <w:r>
              <w:rPr>
                <w:rFonts w:ascii="Times New Roman" w:hAnsi="Times New Roman" w:cs="Times New Roman"/>
                <w:sz w:val="24"/>
                <w:szCs w:val="24"/>
                <w:lang w:val="de-DE"/>
              </w:rPr>
              <w:t>2</w:t>
            </w:r>
          </w:p>
        </w:tc>
      </w:tr>
      <w:tr w:rsidR="006D46B7">
        <w:trPr>
          <w:trHeight w:val="300"/>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30.</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lang w:val="de-DE"/>
              </w:rPr>
            </w:pPr>
            <w:r>
              <w:rPr>
                <w:rFonts w:ascii="Times New Roman" w:hAnsi="Times New Roman" w:cs="Times New Roman"/>
                <w:sz w:val="24"/>
                <w:szCs w:val="24"/>
                <w:lang w:val="de-DE"/>
              </w:rPr>
              <w:t>Eskulap - Bank Krwi</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sz w:val="24"/>
                <w:szCs w:val="24"/>
                <w:lang w:val="de-DE"/>
              </w:rPr>
            </w:pPr>
            <w:r>
              <w:rPr>
                <w:rFonts w:ascii="Times New Roman" w:hAnsi="Times New Roman" w:cs="Times New Roman"/>
                <w:sz w:val="24"/>
                <w:szCs w:val="24"/>
                <w:lang w:val="de-DE"/>
              </w:rPr>
              <w:t>2</w:t>
            </w:r>
          </w:p>
        </w:tc>
      </w:tr>
      <w:tr w:rsidR="006D46B7">
        <w:trPr>
          <w:trHeight w:val="300"/>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31.</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lang w:val="de-DE"/>
              </w:rPr>
            </w:pPr>
            <w:r>
              <w:rPr>
                <w:rFonts w:ascii="Times New Roman" w:hAnsi="Times New Roman" w:cs="Times New Roman"/>
                <w:sz w:val="24"/>
                <w:szCs w:val="24"/>
                <w:lang w:val="de-DE"/>
              </w:rPr>
              <w:t>Eskulap - HL7</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sz w:val="24"/>
                <w:szCs w:val="24"/>
                <w:lang w:val="de-DE"/>
              </w:rPr>
            </w:pPr>
            <w:r>
              <w:rPr>
                <w:rFonts w:ascii="Times New Roman" w:hAnsi="Times New Roman" w:cs="Times New Roman"/>
                <w:sz w:val="24"/>
                <w:szCs w:val="24"/>
                <w:lang w:val="de-DE"/>
              </w:rPr>
              <w:t>1</w:t>
            </w:r>
          </w:p>
        </w:tc>
      </w:tr>
      <w:tr w:rsidR="006D46B7">
        <w:trPr>
          <w:trHeight w:val="300"/>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32.</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lang w:val="de-DE"/>
              </w:rPr>
            </w:pPr>
            <w:r>
              <w:rPr>
                <w:rFonts w:ascii="Times New Roman" w:hAnsi="Times New Roman" w:cs="Times New Roman"/>
                <w:sz w:val="24"/>
                <w:szCs w:val="24"/>
                <w:lang w:val="de-DE"/>
              </w:rPr>
              <w:t>Eskulap - DICOM</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sz w:val="24"/>
                <w:szCs w:val="24"/>
                <w:lang w:val="de-DE"/>
              </w:rPr>
            </w:pPr>
            <w:r>
              <w:rPr>
                <w:rFonts w:ascii="Times New Roman" w:hAnsi="Times New Roman" w:cs="Times New Roman"/>
                <w:sz w:val="24"/>
                <w:szCs w:val="24"/>
                <w:lang w:val="de-DE"/>
              </w:rPr>
              <w:t>8</w:t>
            </w:r>
          </w:p>
        </w:tc>
      </w:tr>
      <w:tr w:rsidR="006D46B7">
        <w:trPr>
          <w:trHeight w:val="300"/>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t>33.</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lang w:val="de-DE"/>
              </w:rPr>
            </w:pPr>
            <w:r>
              <w:rPr>
                <w:rFonts w:ascii="Times New Roman" w:hAnsi="Times New Roman" w:cs="Times New Roman"/>
                <w:sz w:val="24"/>
                <w:szCs w:val="24"/>
                <w:lang w:val="de-DE"/>
              </w:rPr>
              <w:t>Eskulap - PACS</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sz w:val="24"/>
                <w:szCs w:val="24"/>
              </w:rPr>
            </w:pPr>
            <w:r>
              <w:rPr>
                <w:rFonts w:ascii="Times New Roman" w:hAnsi="Times New Roman" w:cs="Times New Roman"/>
                <w:sz w:val="24"/>
                <w:szCs w:val="24"/>
              </w:rPr>
              <w:t>1</w:t>
            </w:r>
          </w:p>
        </w:tc>
      </w:tr>
      <w:tr w:rsidR="006D46B7">
        <w:trPr>
          <w:trHeight w:val="300"/>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rPr>
            </w:pPr>
            <w:r>
              <w:rPr>
                <w:rFonts w:ascii="Times New Roman" w:hAnsi="Times New Roman" w:cs="Times New Roman"/>
                <w:sz w:val="24"/>
                <w:szCs w:val="24"/>
              </w:rPr>
              <w:t>Eskulap - Moduł Wymiany (AP-KOLCE)</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sz w:val="24"/>
                <w:szCs w:val="24"/>
              </w:rPr>
            </w:pPr>
            <w:r>
              <w:rPr>
                <w:rFonts w:ascii="Times New Roman" w:hAnsi="Times New Roman" w:cs="Times New Roman"/>
                <w:sz w:val="24"/>
                <w:szCs w:val="24"/>
              </w:rPr>
              <w:t>1</w:t>
            </w:r>
          </w:p>
        </w:tc>
      </w:tr>
      <w:tr w:rsidR="006D46B7">
        <w:trPr>
          <w:trHeight w:val="300"/>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rPr>
            </w:pPr>
            <w:r>
              <w:rPr>
                <w:rFonts w:ascii="Times New Roman" w:hAnsi="Times New Roman" w:cs="Times New Roman"/>
                <w:sz w:val="24"/>
                <w:szCs w:val="24"/>
              </w:rPr>
              <w:t>Eskulap - Moduł Wymiany (KRN)</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sz w:val="24"/>
                <w:szCs w:val="24"/>
              </w:rPr>
            </w:pPr>
            <w:r>
              <w:rPr>
                <w:rFonts w:ascii="Times New Roman" w:hAnsi="Times New Roman" w:cs="Times New Roman"/>
                <w:sz w:val="24"/>
                <w:szCs w:val="24"/>
              </w:rPr>
              <w:t>1</w:t>
            </w:r>
          </w:p>
        </w:tc>
      </w:tr>
      <w:tr w:rsidR="006D46B7">
        <w:trPr>
          <w:trHeight w:val="300"/>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rPr>
            </w:pPr>
            <w:r>
              <w:rPr>
                <w:rFonts w:ascii="Times New Roman" w:hAnsi="Times New Roman" w:cs="Times New Roman"/>
                <w:sz w:val="24"/>
                <w:szCs w:val="24"/>
              </w:rPr>
              <w:t xml:space="preserve">eRejestracja </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sz w:val="24"/>
                <w:szCs w:val="24"/>
              </w:rPr>
            </w:pPr>
            <w:r>
              <w:rPr>
                <w:rFonts w:ascii="Times New Roman" w:hAnsi="Times New Roman" w:cs="Times New Roman"/>
                <w:sz w:val="24"/>
                <w:szCs w:val="24"/>
              </w:rPr>
              <w:t>1</w:t>
            </w:r>
          </w:p>
        </w:tc>
      </w:tr>
      <w:tr w:rsidR="006D46B7">
        <w:trPr>
          <w:trHeight w:val="300"/>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rPr>
            </w:pPr>
            <w:r>
              <w:rPr>
                <w:rFonts w:ascii="Times New Roman" w:hAnsi="Times New Roman" w:cs="Times New Roman"/>
                <w:sz w:val="24"/>
                <w:szCs w:val="24"/>
              </w:rPr>
              <w:t>eWyniki</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sz w:val="24"/>
                <w:szCs w:val="24"/>
              </w:rPr>
            </w:pPr>
            <w:r>
              <w:rPr>
                <w:rFonts w:ascii="Times New Roman" w:hAnsi="Times New Roman" w:cs="Times New Roman"/>
                <w:sz w:val="24"/>
                <w:szCs w:val="24"/>
              </w:rPr>
              <w:t>1</w:t>
            </w:r>
          </w:p>
        </w:tc>
      </w:tr>
      <w:tr w:rsidR="006D46B7">
        <w:trPr>
          <w:trHeight w:val="447"/>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rPr>
            </w:pPr>
            <w:r>
              <w:rPr>
                <w:rFonts w:ascii="Times New Roman" w:hAnsi="Times New Roman" w:cs="Times New Roman"/>
                <w:sz w:val="24"/>
                <w:szCs w:val="24"/>
              </w:rPr>
              <w:t>Eskulap - Podpis elektroniczny z archiwum dokumentów cyfrowych (Generacja dokumentów i podpis elektroniczny w Eskulap)</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sz w:val="24"/>
                <w:szCs w:val="24"/>
              </w:rPr>
            </w:pPr>
            <w:r>
              <w:rPr>
                <w:rFonts w:ascii="Times New Roman" w:hAnsi="Times New Roman" w:cs="Times New Roman"/>
                <w:sz w:val="24"/>
                <w:szCs w:val="24"/>
              </w:rPr>
              <w:t>1</w:t>
            </w:r>
          </w:p>
        </w:tc>
      </w:tr>
      <w:tr w:rsidR="006D46B7">
        <w:trPr>
          <w:trHeight w:val="780"/>
        </w:trPr>
        <w:tc>
          <w:tcPr>
            <w:tcW w:w="560" w:type="dxa"/>
            <w:tcBorders>
              <w:top w:val="nil"/>
              <w:left w:val="single" w:sz="4" w:space="0" w:color="auto"/>
              <w:bottom w:val="single" w:sz="4" w:space="0" w:color="auto"/>
              <w:right w:val="single" w:sz="4" w:space="0" w:color="auto"/>
            </w:tcBorders>
            <w:noWrap/>
            <w:vAlign w:val="bottom"/>
          </w:tcPr>
          <w:p w:rsidR="006D46B7" w:rsidRDefault="006D46B7">
            <w:pPr>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4700" w:type="dxa"/>
            <w:tcBorders>
              <w:top w:val="nil"/>
              <w:left w:val="nil"/>
              <w:bottom w:val="single" w:sz="4" w:space="0" w:color="auto"/>
              <w:right w:val="single" w:sz="4" w:space="0" w:color="auto"/>
            </w:tcBorders>
            <w:vAlign w:val="bottom"/>
          </w:tcPr>
          <w:p w:rsidR="006D46B7" w:rsidRDefault="006D46B7">
            <w:pPr>
              <w:rPr>
                <w:rFonts w:ascii="Times New Roman" w:hAnsi="Times New Roman" w:cs="Times New Roman"/>
                <w:sz w:val="24"/>
                <w:szCs w:val="24"/>
              </w:rPr>
            </w:pPr>
            <w:r>
              <w:rPr>
                <w:rFonts w:ascii="Times New Roman" w:hAnsi="Times New Roman" w:cs="Times New Roman"/>
                <w:sz w:val="24"/>
                <w:szCs w:val="24"/>
              </w:rPr>
              <w:t>Eskulap - Podpis elektroniczny z archiwum dokumentów cyfrowych (Archiwum dokumentów cyfrowych)</w:t>
            </w:r>
          </w:p>
        </w:tc>
        <w:tc>
          <w:tcPr>
            <w:tcW w:w="1880" w:type="dxa"/>
            <w:tcBorders>
              <w:top w:val="nil"/>
              <w:left w:val="nil"/>
              <w:bottom w:val="single" w:sz="4" w:space="0" w:color="auto"/>
              <w:right w:val="single" w:sz="4" w:space="0" w:color="auto"/>
            </w:tcBorders>
            <w:noWrap/>
            <w:vAlign w:val="bottom"/>
          </w:tcPr>
          <w:p w:rsidR="006D46B7" w:rsidRDefault="006D46B7">
            <w:pPr>
              <w:jc w:val="center"/>
              <w:rPr>
                <w:rFonts w:ascii="Times New Roman" w:hAnsi="Times New Roman" w:cs="Times New Roman"/>
                <w:sz w:val="24"/>
                <w:szCs w:val="24"/>
              </w:rPr>
            </w:pPr>
            <w:r>
              <w:rPr>
                <w:rFonts w:ascii="Times New Roman" w:hAnsi="Times New Roman" w:cs="Times New Roman"/>
                <w:sz w:val="24"/>
                <w:szCs w:val="24"/>
              </w:rPr>
              <w:t>1</w:t>
            </w:r>
          </w:p>
        </w:tc>
      </w:tr>
    </w:tbl>
    <w:p w:rsidR="006D46B7" w:rsidRDefault="006D46B7">
      <w:pPr>
        <w:rPr>
          <w:rFonts w:ascii="Times New Roman" w:hAnsi="Times New Roman" w:cs="Times New Roman"/>
          <w:sz w:val="24"/>
          <w:szCs w:val="24"/>
        </w:rPr>
      </w:pPr>
    </w:p>
    <w:p w:rsidR="006D46B7" w:rsidRDefault="006D46B7">
      <w:pPr>
        <w:pStyle w:val="BodyText2"/>
        <w:jc w:val="center"/>
        <w:rPr>
          <w:rFonts w:ascii="Times New Roman" w:hAnsi="Times New Roman" w:cs="Times New Roman"/>
          <w:b/>
          <w:bCs/>
          <w:sz w:val="24"/>
          <w:szCs w:val="24"/>
        </w:rPr>
      </w:pPr>
    </w:p>
    <w:sectPr w:rsidR="006D46B7" w:rsidSect="006D46B7">
      <w:headerReference w:type="default" r:id="rId7"/>
      <w:footerReference w:type="default" r:id="rId8"/>
      <w:pgSz w:w="12240" w:h="15840"/>
      <w:pgMar w:top="720" w:right="720" w:bottom="720" w:left="720" w:header="708" w:footer="298"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6B7" w:rsidRDefault="006D46B7">
      <w:r>
        <w:separator/>
      </w:r>
    </w:p>
  </w:endnote>
  <w:endnote w:type="continuationSeparator" w:id="0">
    <w:p w:rsidR="006D46B7" w:rsidRDefault="006D46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50602020203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6B7" w:rsidRDefault="006D46B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D46B7" w:rsidRDefault="006D46B7">
    <w:pPr>
      <w:spacing w:line="360" w:lineRule="auto"/>
      <w:ind w:right="360"/>
      <w:jc w:val="center"/>
      <w:rPr>
        <w:rFonts w:ascii="Arial Narrow" w:hAnsi="Arial Narrow" w:cs="Arial Narrow"/>
        <w:dstrike/>
        <w:color w:val="FF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6B7" w:rsidRDefault="006D46B7">
      <w:r>
        <w:separator/>
      </w:r>
    </w:p>
  </w:footnote>
  <w:footnote w:type="continuationSeparator" w:id="0">
    <w:p w:rsidR="006D46B7" w:rsidRDefault="006D46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6B7" w:rsidRDefault="006D46B7">
    <w:pPr>
      <w:pStyle w:val="Header"/>
      <w:ind w:right="360"/>
    </w:pPr>
    <w:r>
      <w:rPr>
        <w:noProof/>
      </w:rPr>
      <w:pict>
        <v:rect id="Prostokąt 1" o:spid="_x0000_s2049" style="position:absolute;margin-left:573.9pt;margin-top:0;width:40.2pt;height:171.9pt;z-index:251660288;visibility:visible;mso-position-horizontal-relative:page;mso-position-vertical:bottom;mso-position-vertical-relative:margin;v-text-anchor:middle" o:allowincell="f" filled="f" stroked="f">
          <v:textbox style="layout-flow:vertical;mso-layout-flow-alt:bottom-to-top;mso-fit-shape-to-text:t">
            <w:txbxContent>
              <w:p w:rsidR="006D46B7" w:rsidRDefault="006D46B7">
                <w:pPr>
                  <w:pStyle w:val="Footer"/>
                  <w:rPr>
                    <w:rFonts w:ascii="Cambria" w:hAnsi="Cambria" w:cs="Cambria"/>
                    <w:sz w:val="44"/>
                    <w:szCs w:val="44"/>
                  </w:rPr>
                </w:pPr>
                <w:r>
                  <w:rPr>
                    <w:rFonts w:ascii="Cambria" w:hAnsi="Cambria" w:cs="Cambria"/>
                  </w:rPr>
                  <w:t>Strona</w:t>
                </w:r>
                <w:fldSimple w:instr="PAGE    \* MERGEFORMAT">
                  <w:r>
                    <w:rPr>
                      <w:rFonts w:ascii="Cambria" w:hAnsi="Cambria" w:cs="Cambria"/>
                      <w:noProof/>
                      <w:sz w:val="44"/>
                      <w:szCs w:val="44"/>
                    </w:rPr>
                    <w:t>1</w:t>
                  </w:r>
                </w:fldSimple>
              </w:p>
            </w:txbxContent>
          </v:textbox>
          <w10:wrap anchorx="margin" anchory="margin"/>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2E03"/>
    <w:multiLevelType w:val="multilevel"/>
    <w:tmpl w:val="AB7C5B48"/>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1">
    <w:nsid w:val="03630D27"/>
    <w:multiLevelType w:val="hybridMultilevel"/>
    <w:tmpl w:val="D1AE8166"/>
    <w:lvl w:ilvl="0" w:tplc="0415000F">
      <w:start w:val="3"/>
      <w:numFmt w:val="decimal"/>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
    <w:nsid w:val="07475703"/>
    <w:multiLevelType w:val="multilevel"/>
    <w:tmpl w:val="C5C46FAA"/>
    <w:name w:val="WW8Num222232"/>
    <w:lvl w:ilvl="0">
      <w:start w:val="1"/>
      <w:numFmt w:val="lowerLetter"/>
      <w:lvlText w:val="%1)"/>
      <w:lvlJc w:val="left"/>
      <w:pPr>
        <w:tabs>
          <w:tab w:val="num" w:pos="907"/>
        </w:tabs>
        <w:ind w:left="907" w:hanging="34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3">
    <w:nsid w:val="0842058D"/>
    <w:multiLevelType w:val="multilevel"/>
    <w:tmpl w:val="229E722A"/>
    <w:name w:val="WW8Num22222"/>
    <w:lvl w:ilvl="0">
      <w:start w:val="1"/>
      <w:numFmt w:val="lowerLetter"/>
      <w:lvlText w:val="%1)"/>
      <w:lvlJc w:val="left"/>
      <w:pPr>
        <w:tabs>
          <w:tab w:val="num" w:pos="907"/>
        </w:tabs>
        <w:ind w:left="907" w:hanging="34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4">
    <w:nsid w:val="09A477C9"/>
    <w:multiLevelType w:val="multilevel"/>
    <w:tmpl w:val="B1467228"/>
    <w:name w:val="WW8Num2222"/>
    <w:lvl w:ilvl="0">
      <w:start w:val="1"/>
      <w:numFmt w:val="decimal"/>
      <w:pStyle w:val="StandardowyArial11"/>
      <w:lvlText w:val="%1."/>
      <w:lvlJc w:val="left"/>
      <w:pPr>
        <w:tabs>
          <w:tab w:val="num" w:pos="360"/>
        </w:tabs>
        <w:ind w:left="360" w:hanging="360"/>
      </w:pPr>
      <w:rPr>
        <w:rFonts w:ascii="Times New Roman" w:hAnsi="Times New Roman" w:cs="Times New Roman"/>
        <w:b w:val="0"/>
        <w:bCs w:val="0"/>
        <w:i w:val="0"/>
        <w:iCs w:val="0"/>
      </w:rPr>
    </w:lvl>
    <w:lvl w:ilvl="1">
      <w:start w:val="1"/>
      <w:numFmt w:val="bullet"/>
      <w:lvlText w:val=""/>
      <w:lvlJc w:val="left"/>
      <w:pPr>
        <w:tabs>
          <w:tab w:val="num" w:pos="1364"/>
        </w:tabs>
        <w:ind w:left="1364" w:hanging="284"/>
      </w:pPr>
      <w:rPr>
        <w:rFonts w:ascii="Wingdings" w:hAnsi="Wingdings" w:cs="Wingdings" w:hint="default"/>
        <w:b w:val="0"/>
        <w:bCs w:val="0"/>
        <w:i w:val="0"/>
        <w:iCs w:val="0"/>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5">
    <w:nsid w:val="0D971ACA"/>
    <w:multiLevelType w:val="singleLevel"/>
    <w:tmpl w:val="EADA4ACC"/>
    <w:name w:val="WW8Num172"/>
    <w:lvl w:ilvl="0">
      <w:start w:val="1"/>
      <w:numFmt w:val="decimal"/>
      <w:lvlText w:val="%1."/>
      <w:lvlJc w:val="left"/>
      <w:pPr>
        <w:tabs>
          <w:tab w:val="num" w:pos="360"/>
        </w:tabs>
        <w:ind w:left="360" w:hanging="360"/>
      </w:pPr>
      <w:rPr>
        <w:rFonts w:ascii="Times New Roman" w:hAnsi="Times New Roman" w:cs="Times New Roman"/>
        <w:b w:val="0"/>
        <w:bCs w:val="0"/>
        <w:i w:val="0"/>
        <w:iCs w:val="0"/>
      </w:rPr>
    </w:lvl>
  </w:abstractNum>
  <w:abstractNum w:abstractNumId="6">
    <w:nsid w:val="101817CD"/>
    <w:multiLevelType w:val="singleLevel"/>
    <w:tmpl w:val="83C8F044"/>
    <w:name w:val="WW8Num442"/>
    <w:lvl w:ilvl="0">
      <w:start w:val="1"/>
      <w:numFmt w:val="lowerLetter"/>
      <w:lvlText w:val="%1)"/>
      <w:lvlJc w:val="left"/>
      <w:pPr>
        <w:tabs>
          <w:tab w:val="num" w:pos="927"/>
        </w:tabs>
        <w:ind w:left="907" w:hanging="340"/>
      </w:pPr>
      <w:rPr>
        <w:rFonts w:ascii="Times New Roman" w:hAnsi="Times New Roman" w:cs="Times New Roman"/>
        <w:b w:val="0"/>
        <w:bCs w:val="0"/>
        <w:i w:val="0"/>
        <w:iCs w:val="0"/>
      </w:rPr>
    </w:lvl>
  </w:abstractNum>
  <w:abstractNum w:abstractNumId="7">
    <w:nsid w:val="10716169"/>
    <w:multiLevelType w:val="multilevel"/>
    <w:tmpl w:val="C5C46FAA"/>
    <w:lvl w:ilvl="0">
      <w:start w:val="1"/>
      <w:numFmt w:val="lowerLetter"/>
      <w:lvlText w:val="%1)"/>
      <w:lvlJc w:val="left"/>
      <w:pPr>
        <w:tabs>
          <w:tab w:val="num" w:pos="907"/>
        </w:tabs>
        <w:ind w:left="907" w:hanging="34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8">
    <w:nsid w:val="132934A7"/>
    <w:multiLevelType w:val="multilevel"/>
    <w:tmpl w:val="7C66B102"/>
    <w:lvl w:ilvl="0">
      <w:start w:val="1"/>
      <w:numFmt w:val="decimal"/>
      <w:lvlText w:val="%1."/>
      <w:lvlJc w:val="left"/>
      <w:pPr>
        <w:tabs>
          <w:tab w:val="num" w:pos="360"/>
        </w:tabs>
        <w:ind w:left="360" w:hanging="360"/>
      </w:pPr>
      <w:rPr>
        <w:rFonts w:ascii="Times New Roman" w:hAnsi="Times New Roman" w:cs="Times New Roman"/>
        <w:strike w:val="0"/>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360"/>
        </w:tabs>
        <w:ind w:left="36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9">
    <w:nsid w:val="15213633"/>
    <w:multiLevelType w:val="hybridMultilevel"/>
    <w:tmpl w:val="D570C652"/>
    <w:lvl w:ilvl="0" w:tplc="3128539A">
      <w:start w:val="1"/>
      <w:numFmt w:val="lowerLetter"/>
      <w:lvlText w:val="%1)"/>
      <w:lvlJc w:val="left"/>
      <w:pPr>
        <w:ind w:left="644" w:hanging="360"/>
      </w:pPr>
      <w:rPr>
        <w:rFonts w:ascii="Times New Roman" w:hAnsi="Times New Roman" w:cs="Times New Roman" w:hint="default"/>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0">
    <w:nsid w:val="19061F75"/>
    <w:multiLevelType w:val="singleLevel"/>
    <w:tmpl w:val="83C8F044"/>
    <w:name w:val="WW8Num44"/>
    <w:lvl w:ilvl="0">
      <w:start w:val="1"/>
      <w:numFmt w:val="lowerLetter"/>
      <w:lvlText w:val="%1)"/>
      <w:lvlJc w:val="left"/>
      <w:pPr>
        <w:tabs>
          <w:tab w:val="num" w:pos="927"/>
        </w:tabs>
        <w:ind w:left="907" w:hanging="340"/>
      </w:pPr>
      <w:rPr>
        <w:rFonts w:ascii="Times New Roman" w:hAnsi="Times New Roman" w:cs="Times New Roman"/>
        <w:b w:val="0"/>
        <w:bCs w:val="0"/>
        <w:i w:val="0"/>
        <w:iCs w:val="0"/>
      </w:rPr>
    </w:lvl>
  </w:abstractNum>
  <w:abstractNum w:abstractNumId="11">
    <w:nsid w:val="192F5B62"/>
    <w:multiLevelType w:val="multilevel"/>
    <w:tmpl w:val="D4600F94"/>
    <w:name w:val="zzmpArticle||Article|2|1|1|1|2|9||1|2|1||1|2|1||1|0|1||1|0|0||1|0|0||1|0|0||1|0|0||1|0|0||"/>
    <w:lvl w:ilvl="0">
      <w:start w:val="1"/>
      <w:numFmt w:val="decimal"/>
      <w:pStyle w:val="ArticleL1"/>
      <w:lvlText w:val="ARTYKUŁ %1"/>
      <w:lvlJc w:val="left"/>
      <w:pPr>
        <w:tabs>
          <w:tab w:val="num" w:pos="1724"/>
        </w:tabs>
        <w:ind w:left="284"/>
      </w:pPr>
      <w:rPr>
        <w:rFonts w:ascii="Times New Roman" w:hAnsi="Times New Roman" w:cs="Times New Roman"/>
        <w:b/>
        <w:bCs/>
        <w:i w:val="0"/>
        <w:iCs w:val="0"/>
        <w:caps/>
        <w:smallCaps w:val="0"/>
        <w:color w:val="auto"/>
        <w:u w:val="none"/>
      </w:rPr>
    </w:lvl>
    <w:lvl w:ilvl="1">
      <w:start w:val="1"/>
      <w:numFmt w:val="decimal"/>
      <w:pStyle w:val="ArticleL2"/>
      <w:isLgl/>
      <w:lvlText w:val="%1.%2"/>
      <w:lvlJc w:val="left"/>
      <w:pPr>
        <w:tabs>
          <w:tab w:val="num" w:pos="720"/>
        </w:tabs>
        <w:ind w:left="720" w:hanging="720"/>
      </w:pPr>
      <w:rPr>
        <w:rFonts w:ascii="Times New Roman" w:hAnsi="Times New Roman" w:cs="Times New Roman"/>
        <w:b w:val="0"/>
        <w:bCs w:val="0"/>
        <w:i w:val="0"/>
        <w:iCs w:val="0"/>
        <w:caps w:val="0"/>
        <w:color w:val="auto"/>
        <w:u w:val="none"/>
      </w:rPr>
    </w:lvl>
    <w:lvl w:ilvl="2">
      <w:start w:val="1"/>
      <w:numFmt w:val="decimal"/>
      <w:pStyle w:val="ArticleL3"/>
      <w:isLgl/>
      <w:lvlText w:val="%1.%2.%3"/>
      <w:lvlJc w:val="left"/>
      <w:pPr>
        <w:tabs>
          <w:tab w:val="num" w:pos="1440"/>
        </w:tabs>
        <w:ind w:firstLine="720"/>
      </w:pPr>
      <w:rPr>
        <w:rFonts w:ascii="Times New Roman" w:hAnsi="Times New Roman" w:cs="Times New Roman"/>
        <w:b w:val="0"/>
        <w:bCs w:val="0"/>
        <w:i w:val="0"/>
        <w:iCs w:val="0"/>
        <w:caps w:val="0"/>
        <w:u w:val="none"/>
      </w:rPr>
    </w:lvl>
    <w:lvl w:ilvl="3">
      <w:start w:val="1"/>
      <w:numFmt w:val="lowerLetter"/>
      <w:pStyle w:val="ArticleL4"/>
      <w:lvlText w:val="(%4)"/>
      <w:lvlJc w:val="left"/>
      <w:pPr>
        <w:tabs>
          <w:tab w:val="num" w:pos="2880"/>
        </w:tabs>
        <w:ind w:firstLine="2160"/>
      </w:pPr>
      <w:rPr>
        <w:rFonts w:ascii="Times New Roman" w:hAnsi="Times New Roman" w:cs="Times New Roman"/>
        <w:b w:val="0"/>
        <w:bCs w:val="0"/>
        <w:i w:val="0"/>
        <w:iCs w:val="0"/>
        <w:caps w:val="0"/>
        <w:u w:val="none"/>
      </w:rPr>
    </w:lvl>
    <w:lvl w:ilvl="4">
      <w:start w:val="1"/>
      <w:numFmt w:val="lowerRoman"/>
      <w:pStyle w:val="ArticleL5"/>
      <w:lvlText w:val="(%5)"/>
      <w:lvlJc w:val="left"/>
      <w:pPr>
        <w:tabs>
          <w:tab w:val="num" w:pos="3600"/>
        </w:tabs>
        <w:ind w:firstLine="2880"/>
      </w:pPr>
      <w:rPr>
        <w:rFonts w:ascii="Times New Roman" w:hAnsi="Times New Roman" w:cs="Times New Roman"/>
        <w:b w:val="0"/>
        <w:bCs w:val="0"/>
        <w:i w:val="0"/>
        <w:iCs w:val="0"/>
        <w:caps w:val="0"/>
        <w:u w:val="none"/>
      </w:rPr>
    </w:lvl>
    <w:lvl w:ilvl="5">
      <w:start w:val="1"/>
      <w:numFmt w:val="decimal"/>
      <w:pStyle w:val="ArticleL6"/>
      <w:lvlText w:val="(%6)"/>
      <w:lvlJc w:val="left"/>
      <w:pPr>
        <w:tabs>
          <w:tab w:val="num" w:pos="4320"/>
        </w:tabs>
        <w:ind w:firstLine="3600"/>
      </w:pPr>
      <w:rPr>
        <w:rFonts w:ascii="Times New Roman" w:hAnsi="Times New Roman" w:cs="Times New Roman"/>
        <w:b w:val="0"/>
        <w:bCs w:val="0"/>
        <w:i w:val="0"/>
        <w:iCs w:val="0"/>
        <w:caps w:val="0"/>
        <w:u w:val="none"/>
      </w:rPr>
    </w:lvl>
    <w:lvl w:ilvl="6">
      <w:start w:val="1"/>
      <w:numFmt w:val="lowerLetter"/>
      <w:pStyle w:val="ArticleL7"/>
      <w:lvlText w:val="(%7)"/>
      <w:lvlJc w:val="left"/>
      <w:pPr>
        <w:tabs>
          <w:tab w:val="num" w:pos="2160"/>
        </w:tabs>
        <w:ind w:firstLine="1440"/>
      </w:pPr>
      <w:rPr>
        <w:rFonts w:ascii="Times New Roman" w:hAnsi="Times New Roman" w:cs="Times New Roman"/>
        <w:b w:val="0"/>
        <w:bCs w:val="0"/>
        <w:i w:val="0"/>
        <w:iCs w:val="0"/>
        <w:caps w:val="0"/>
        <w:color w:val="auto"/>
        <w:u w:val="none"/>
      </w:rPr>
    </w:lvl>
    <w:lvl w:ilvl="7">
      <w:start w:val="1"/>
      <w:numFmt w:val="lowerRoman"/>
      <w:pStyle w:val="ArticleL8"/>
      <w:lvlText w:val="(%8)"/>
      <w:lvlJc w:val="left"/>
      <w:pPr>
        <w:tabs>
          <w:tab w:val="num" w:pos="2880"/>
        </w:tabs>
        <w:ind w:firstLine="2160"/>
      </w:pPr>
      <w:rPr>
        <w:rFonts w:ascii="Times New Roman" w:hAnsi="Times New Roman" w:cs="Times New Roman"/>
        <w:b w:val="0"/>
        <w:bCs w:val="0"/>
        <w:i w:val="0"/>
        <w:iCs w:val="0"/>
        <w:caps w:val="0"/>
        <w:color w:val="auto"/>
        <w:u w:val="none"/>
      </w:rPr>
    </w:lvl>
    <w:lvl w:ilvl="8">
      <w:start w:val="1"/>
      <w:numFmt w:val="decimal"/>
      <w:pStyle w:val="ArticleL9"/>
      <w:lvlText w:val="(%9)"/>
      <w:lvlJc w:val="left"/>
      <w:pPr>
        <w:tabs>
          <w:tab w:val="num" w:pos="3600"/>
        </w:tabs>
        <w:ind w:firstLine="2880"/>
      </w:pPr>
      <w:rPr>
        <w:rFonts w:ascii="Times New Roman" w:hAnsi="Times New Roman" w:cs="Times New Roman"/>
        <w:b w:val="0"/>
        <w:bCs w:val="0"/>
        <w:i w:val="0"/>
        <w:iCs w:val="0"/>
        <w:caps w:val="0"/>
        <w:color w:val="auto"/>
        <w:u w:val="none"/>
      </w:rPr>
    </w:lvl>
  </w:abstractNum>
  <w:abstractNum w:abstractNumId="12">
    <w:nsid w:val="19EC3446"/>
    <w:multiLevelType w:val="multilevel"/>
    <w:tmpl w:val="0784BB10"/>
    <w:name w:val="WW8Num122"/>
    <w:lvl w:ilvl="0">
      <w:start w:val="1"/>
      <w:numFmt w:val="bullet"/>
      <w:lvlText w:val=""/>
      <w:lvlJc w:val="left"/>
      <w:pPr>
        <w:tabs>
          <w:tab w:val="num" w:pos="928"/>
        </w:tabs>
        <w:ind w:left="928" w:hanging="284"/>
      </w:pPr>
      <w:rPr>
        <w:rFonts w:ascii="Wingdings" w:hAnsi="Wingdings" w:cs="Wingdings" w:hint="default"/>
      </w:rPr>
    </w:lvl>
    <w:lvl w:ilvl="1">
      <w:start w:val="1"/>
      <w:numFmt w:val="bullet"/>
      <w:lvlText w:val="o"/>
      <w:lvlJc w:val="left"/>
      <w:pPr>
        <w:tabs>
          <w:tab w:val="num" w:pos="1914"/>
        </w:tabs>
        <w:ind w:left="1914" w:hanging="360"/>
      </w:pPr>
      <w:rPr>
        <w:rFonts w:ascii="Courier New" w:hAnsi="Courier New" w:cs="Courier New" w:hint="default"/>
      </w:rPr>
    </w:lvl>
    <w:lvl w:ilvl="2">
      <w:start w:val="1"/>
      <w:numFmt w:val="bullet"/>
      <w:lvlText w:val=""/>
      <w:lvlJc w:val="left"/>
      <w:pPr>
        <w:tabs>
          <w:tab w:val="num" w:pos="2634"/>
        </w:tabs>
        <w:ind w:left="2634" w:hanging="360"/>
      </w:pPr>
      <w:rPr>
        <w:rFonts w:ascii="Wingdings" w:hAnsi="Wingdings" w:cs="Wingdings" w:hint="default"/>
      </w:rPr>
    </w:lvl>
    <w:lvl w:ilvl="3">
      <w:start w:val="1"/>
      <w:numFmt w:val="bullet"/>
      <w:lvlText w:val=""/>
      <w:lvlJc w:val="left"/>
      <w:pPr>
        <w:tabs>
          <w:tab w:val="num" w:pos="3354"/>
        </w:tabs>
        <w:ind w:left="3354" w:hanging="360"/>
      </w:pPr>
      <w:rPr>
        <w:rFonts w:ascii="Symbol" w:hAnsi="Symbol" w:cs="Symbol" w:hint="default"/>
      </w:rPr>
    </w:lvl>
    <w:lvl w:ilvl="4">
      <w:start w:val="1"/>
      <w:numFmt w:val="bullet"/>
      <w:lvlText w:val="o"/>
      <w:lvlJc w:val="left"/>
      <w:pPr>
        <w:tabs>
          <w:tab w:val="num" w:pos="4074"/>
        </w:tabs>
        <w:ind w:left="4074" w:hanging="360"/>
      </w:pPr>
      <w:rPr>
        <w:rFonts w:ascii="Courier New" w:hAnsi="Courier New" w:cs="Courier New" w:hint="default"/>
      </w:rPr>
    </w:lvl>
    <w:lvl w:ilvl="5">
      <w:start w:val="1"/>
      <w:numFmt w:val="bullet"/>
      <w:lvlText w:val=""/>
      <w:lvlJc w:val="left"/>
      <w:pPr>
        <w:tabs>
          <w:tab w:val="num" w:pos="4794"/>
        </w:tabs>
        <w:ind w:left="4794" w:hanging="360"/>
      </w:pPr>
      <w:rPr>
        <w:rFonts w:ascii="Wingdings" w:hAnsi="Wingdings" w:cs="Wingdings" w:hint="default"/>
      </w:rPr>
    </w:lvl>
    <w:lvl w:ilvl="6">
      <w:start w:val="1"/>
      <w:numFmt w:val="bullet"/>
      <w:lvlText w:val=""/>
      <w:lvlJc w:val="left"/>
      <w:pPr>
        <w:tabs>
          <w:tab w:val="num" w:pos="5514"/>
        </w:tabs>
        <w:ind w:left="5514" w:hanging="360"/>
      </w:pPr>
      <w:rPr>
        <w:rFonts w:ascii="Symbol" w:hAnsi="Symbol" w:cs="Symbol" w:hint="default"/>
      </w:rPr>
    </w:lvl>
    <w:lvl w:ilvl="7">
      <w:start w:val="1"/>
      <w:numFmt w:val="bullet"/>
      <w:lvlText w:val="o"/>
      <w:lvlJc w:val="left"/>
      <w:pPr>
        <w:tabs>
          <w:tab w:val="num" w:pos="6234"/>
        </w:tabs>
        <w:ind w:left="6234" w:hanging="360"/>
      </w:pPr>
      <w:rPr>
        <w:rFonts w:ascii="Courier New" w:hAnsi="Courier New" w:cs="Courier New" w:hint="default"/>
      </w:rPr>
    </w:lvl>
    <w:lvl w:ilvl="8">
      <w:start w:val="1"/>
      <w:numFmt w:val="bullet"/>
      <w:lvlText w:val=""/>
      <w:lvlJc w:val="left"/>
      <w:pPr>
        <w:tabs>
          <w:tab w:val="num" w:pos="6954"/>
        </w:tabs>
        <w:ind w:left="6954" w:hanging="360"/>
      </w:pPr>
      <w:rPr>
        <w:rFonts w:ascii="Wingdings" w:hAnsi="Wingdings" w:cs="Wingdings" w:hint="default"/>
      </w:rPr>
    </w:lvl>
  </w:abstractNum>
  <w:abstractNum w:abstractNumId="13">
    <w:nsid w:val="1A364F1A"/>
    <w:multiLevelType w:val="multilevel"/>
    <w:tmpl w:val="AB7C5B48"/>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14">
    <w:nsid w:val="1F152F9D"/>
    <w:multiLevelType w:val="multilevel"/>
    <w:tmpl w:val="A178F2E6"/>
    <w:name w:val="WW8Num12432"/>
    <w:lvl w:ilvl="0">
      <w:start w:val="1"/>
      <w:numFmt w:val="decimal"/>
      <w:lvlText w:val="%1."/>
      <w:lvlJc w:val="left"/>
      <w:pPr>
        <w:tabs>
          <w:tab w:val="num" w:pos="720"/>
        </w:tabs>
        <w:ind w:left="720" w:hanging="360"/>
      </w:pPr>
      <w:rPr>
        <w:rFonts w:ascii="Times New Roman" w:hAnsi="Times New Roman" w:cs="Times New Roman" w:hint="default"/>
        <w:b w:val="0"/>
        <w:bCs w:val="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5">
    <w:nsid w:val="23117EBD"/>
    <w:multiLevelType w:val="multilevel"/>
    <w:tmpl w:val="F9EC5DD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44" w:hanging="360"/>
      </w:pPr>
      <w:rPr>
        <w:rFonts w:ascii="Times New Roman" w:hAnsi="Times New Roman" w:cs="Times New Roman" w:hint="default"/>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1572" w:hanging="720"/>
      </w:pPr>
      <w:rPr>
        <w:rFonts w:ascii="Times New Roman" w:hAnsi="Times New Roman" w:cs="Times New Roman" w:hint="default"/>
      </w:rPr>
    </w:lvl>
    <w:lvl w:ilvl="4">
      <w:start w:val="1"/>
      <w:numFmt w:val="decimal"/>
      <w:lvlText w:val="%1.%2.%3.%4.%5"/>
      <w:lvlJc w:val="left"/>
      <w:pPr>
        <w:ind w:left="2216" w:hanging="1080"/>
      </w:pPr>
      <w:rPr>
        <w:rFonts w:ascii="Times New Roman" w:hAnsi="Times New Roman" w:cs="Times New Roman" w:hint="default"/>
      </w:rPr>
    </w:lvl>
    <w:lvl w:ilvl="5">
      <w:start w:val="1"/>
      <w:numFmt w:val="decimal"/>
      <w:lvlText w:val="%1.%2.%3.%4.%5.%6"/>
      <w:lvlJc w:val="left"/>
      <w:pPr>
        <w:ind w:left="2500" w:hanging="1080"/>
      </w:pPr>
      <w:rPr>
        <w:rFonts w:ascii="Times New Roman" w:hAnsi="Times New Roman" w:cs="Times New Roman" w:hint="default"/>
      </w:rPr>
    </w:lvl>
    <w:lvl w:ilvl="6">
      <w:start w:val="1"/>
      <w:numFmt w:val="decimal"/>
      <w:lvlText w:val="%1.%2.%3.%4.%5.%6.%7"/>
      <w:lvlJc w:val="left"/>
      <w:pPr>
        <w:ind w:left="3144" w:hanging="1440"/>
      </w:pPr>
      <w:rPr>
        <w:rFonts w:ascii="Times New Roman" w:hAnsi="Times New Roman" w:cs="Times New Roman" w:hint="default"/>
      </w:rPr>
    </w:lvl>
    <w:lvl w:ilvl="7">
      <w:start w:val="1"/>
      <w:numFmt w:val="decimal"/>
      <w:lvlText w:val="%1.%2.%3.%4.%5.%6.%7.%8"/>
      <w:lvlJc w:val="left"/>
      <w:pPr>
        <w:ind w:left="3428" w:hanging="1440"/>
      </w:pPr>
      <w:rPr>
        <w:rFonts w:ascii="Times New Roman" w:hAnsi="Times New Roman" w:cs="Times New Roman" w:hint="default"/>
      </w:rPr>
    </w:lvl>
    <w:lvl w:ilvl="8">
      <w:start w:val="1"/>
      <w:numFmt w:val="decimal"/>
      <w:lvlText w:val="%1.%2.%3.%4.%5.%6.%7.%8.%9"/>
      <w:lvlJc w:val="left"/>
      <w:pPr>
        <w:ind w:left="4072" w:hanging="1800"/>
      </w:pPr>
      <w:rPr>
        <w:rFonts w:ascii="Times New Roman" w:hAnsi="Times New Roman" w:cs="Times New Roman" w:hint="default"/>
      </w:rPr>
    </w:lvl>
  </w:abstractNum>
  <w:abstractNum w:abstractNumId="16">
    <w:nsid w:val="24BD2018"/>
    <w:multiLevelType w:val="multilevel"/>
    <w:tmpl w:val="E6F87F84"/>
    <w:name w:val="WW8Num222222"/>
    <w:lvl w:ilvl="0">
      <w:start w:val="1"/>
      <w:numFmt w:val="lowerLetter"/>
      <w:lvlText w:val="%1)"/>
      <w:lvlJc w:val="left"/>
      <w:pPr>
        <w:tabs>
          <w:tab w:val="num" w:pos="907"/>
        </w:tabs>
        <w:ind w:left="907" w:hanging="34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7">
    <w:nsid w:val="26E12E13"/>
    <w:multiLevelType w:val="multilevel"/>
    <w:tmpl w:val="AD0C44C0"/>
    <w:name w:val="WW8Num22223"/>
    <w:lvl w:ilvl="0">
      <w:start w:val="1"/>
      <w:numFmt w:val="lowerLetter"/>
      <w:lvlText w:val="%1)"/>
      <w:lvlJc w:val="left"/>
      <w:pPr>
        <w:tabs>
          <w:tab w:val="num" w:pos="907"/>
        </w:tabs>
        <w:ind w:left="907" w:hanging="34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8">
    <w:nsid w:val="277D27C0"/>
    <w:multiLevelType w:val="multilevel"/>
    <w:tmpl w:val="707A9838"/>
    <w:lvl w:ilvl="0">
      <w:start w:val="1"/>
      <w:numFmt w:val="decimal"/>
      <w:pStyle w:val="Mjstandard"/>
      <w:lvlText w:val="%1."/>
      <w:lvlJc w:val="left"/>
      <w:pPr>
        <w:tabs>
          <w:tab w:val="num" w:pos="720"/>
        </w:tabs>
        <w:ind w:left="720" w:hanging="360"/>
      </w:pPr>
      <w:rPr>
        <w:rFonts w:ascii="Times New Roman" w:hAnsi="Times New Roman" w:cs="Times New Roman" w:hint="default"/>
        <w:b w:val="0"/>
        <w:bCs w:val="0"/>
        <w:i w:val="0"/>
        <w:iCs w:val="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9">
    <w:nsid w:val="289216BE"/>
    <w:multiLevelType w:val="multilevel"/>
    <w:tmpl w:val="AB7C5B48"/>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20">
    <w:nsid w:val="2B982CC8"/>
    <w:multiLevelType w:val="multilevel"/>
    <w:tmpl w:val="AB7C5B48"/>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21">
    <w:nsid w:val="34166EFF"/>
    <w:multiLevelType w:val="hybridMultilevel"/>
    <w:tmpl w:val="F5F8C536"/>
    <w:lvl w:ilvl="0" w:tplc="0415000F">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2">
    <w:nsid w:val="361460ED"/>
    <w:multiLevelType w:val="multilevel"/>
    <w:tmpl w:val="AB7C5B48"/>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23">
    <w:nsid w:val="36301B2A"/>
    <w:multiLevelType w:val="multilevel"/>
    <w:tmpl w:val="C5C46FAA"/>
    <w:lvl w:ilvl="0">
      <w:start w:val="1"/>
      <w:numFmt w:val="lowerLetter"/>
      <w:lvlText w:val="%1)"/>
      <w:lvlJc w:val="left"/>
      <w:pPr>
        <w:tabs>
          <w:tab w:val="num" w:pos="907"/>
        </w:tabs>
        <w:ind w:left="907" w:hanging="34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4">
    <w:nsid w:val="36953371"/>
    <w:multiLevelType w:val="hybridMultilevel"/>
    <w:tmpl w:val="B30C5EE6"/>
    <w:lvl w:ilvl="0" w:tplc="0415000F">
      <w:start w:val="2"/>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25">
    <w:nsid w:val="39B74FD6"/>
    <w:multiLevelType w:val="singleLevel"/>
    <w:tmpl w:val="1D34D0C2"/>
    <w:lvl w:ilvl="0">
      <w:start w:val="1"/>
      <w:numFmt w:val="lowerLetter"/>
      <w:lvlText w:val="%1)"/>
      <w:lvlJc w:val="left"/>
      <w:pPr>
        <w:tabs>
          <w:tab w:val="num" w:pos="927"/>
        </w:tabs>
        <w:ind w:left="907" w:hanging="340"/>
      </w:pPr>
      <w:rPr>
        <w:rFonts w:ascii="Times New Roman" w:hAnsi="Times New Roman" w:cs="Times New Roman"/>
        <w:b w:val="0"/>
        <w:bCs w:val="0"/>
        <w:i w:val="0"/>
        <w:iCs w:val="0"/>
        <w:caps w:val="0"/>
        <w:strike w:val="0"/>
        <w:dstrike w:val="0"/>
        <w:vanish w:val="0"/>
        <w:color w:val="000000"/>
        <w:vertAlign w:val="baseline"/>
      </w:rPr>
    </w:lvl>
  </w:abstractNum>
  <w:abstractNum w:abstractNumId="26">
    <w:nsid w:val="3DE07F7F"/>
    <w:multiLevelType w:val="hybridMultilevel"/>
    <w:tmpl w:val="B05671A2"/>
    <w:lvl w:ilvl="0" w:tplc="F8162FFE">
      <w:start w:val="1"/>
      <w:numFmt w:val="decimal"/>
      <w:lvlText w:val="%1."/>
      <w:lvlJc w:val="left"/>
      <w:pPr>
        <w:ind w:left="389" w:hanging="360"/>
      </w:pPr>
      <w:rPr>
        <w:rFonts w:ascii="Times New Roman" w:hAnsi="Times New Roman" w:cs="Times New Roman" w:hint="default"/>
      </w:rPr>
    </w:lvl>
    <w:lvl w:ilvl="1" w:tplc="04150019">
      <w:start w:val="1"/>
      <w:numFmt w:val="lowerLetter"/>
      <w:lvlText w:val="%2."/>
      <w:lvlJc w:val="left"/>
      <w:pPr>
        <w:ind w:left="1109" w:hanging="360"/>
      </w:pPr>
      <w:rPr>
        <w:rFonts w:ascii="Times New Roman" w:hAnsi="Times New Roman" w:cs="Times New Roman"/>
      </w:rPr>
    </w:lvl>
    <w:lvl w:ilvl="2" w:tplc="0415001B">
      <w:start w:val="1"/>
      <w:numFmt w:val="lowerRoman"/>
      <w:lvlText w:val="%3."/>
      <w:lvlJc w:val="right"/>
      <w:pPr>
        <w:ind w:left="1829" w:hanging="180"/>
      </w:pPr>
      <w:rPr>
        <w:rFonts w:ascii="Times New Roman" w:hAnsi="Times New Roman" w:cs="Times New Roman"/>
      </w:rPr>
    </w:lvl>
    <w:lvl w:ilvl="3" w:tplc="0415000F">
      <w:start w:val="1"/>
      <w:numFmt w:val="decimal"/>
      <w:lvlText w:val="%4."/>
      <w:lvlJc w:val="left"/>
      <w:pPr>
        <w:ind w:left="2549" w:hanging="360"/>
      </w:pPr>
      <w:rPr>
        <w:rFonts w:ascii="Times New Roman" w:hAnsi="Times New Roman" w:cs="Times New Roman"/>
      </w:rPr>
    </w:lvl>
    <w:lvl w:ilvl="4" w:tplc="04150019">
      <w:start w:val="1"/>
      <w:numFmt w:val="lowerLetter"/>
      <w:lvlText w:val="%5."/>
      <w:lvlJc w:val="left"/>
      <w:pPr>
        <w:ind w:left="3269" w:hanging="360"/>
      </w:pPr>
      <w:rPr>
        <w:rFonts w:ascii="Times New Roman" w:hAnsi="Times New Roman" w:cs="Times New Roman"/>
      </w:rPr>
    </w:lvl>
    <w:lvl w:ilvl="5" w:tplc="0415001B">
      <w:start w:val="1"/>
      <w:numFmt w:val="lowerRoman"/>
      <w:lvlText w:val="%6."/>
      <w:lvlJc w:val="right"/>
      <w:pPr>
        <w:ind w:left="3989" w:hanging="180"/>
      </w:pPr>
      <w:rPr>
        <w:rFonts w:ascii="Times New Roman" w:hAnsi="Times New Roman" w:cs="Times New Roman"/>
      </w:rPr>
    </w:lvl>
    <w:lvl w:ilvl="6" w:tplc="0415000F">
      <w:start w:val="1"/>
      <w:numFmt w:val="decimal"/>
      <w:lvlText w:val="%7."/>
      <w:lvlJc w:val="left"/>
      <w:pPr>
        <w:ind w:left="4709" w:hanging="360"/>
      </w:pPr>
      <w:rPr>
        <w:rFonts w:ascii="Times New Roman" w:hAnsi="Times New Roman" w:cs="Times New Roman"/>
      </w:rPr>
    </w:lvl>
    <w:lvl w:ilvl="7" w:tplc="04150019">
      <w:start w:val="1"/>
      <w:numFmt w:val="lowerLetter"/>
      <w:lvlText w:val="%8."/>
      <w:lvlJc w:val="left"/>
      <w:pPr>
        <w:ind w:left="5429" w:hanging="360"/>
      </w:pPr>
      <w:rPr>
        <w:rFonts w:ascii="Times New Roman" w:hAnsi="Times New Roman" w:cs="Times New Roman"/>
      </w:rPr>
    </w:lvl>
    <w:lvl w:ilvl="8" w:tplc="0415001B">
      <w:start w:val="1"/>
      <w:numFmt w:val="lowerRoman"/>
      <w:lvlText w:val="%9."/>
      <w:lvlJc w:val="right"/>
      <w:pPr>
        <w:ind w:left="6149" w:hanging="180"/>
      </w:pPr>
      <w:rPr>
        <w:rFonts w:ascii="Times New Roman" w:hAnsi="Times New Roman" w:cs="Times New Roman"/>
      </w:rPr>
    </w:lvl>
  </w:abstractNum>
  <w:abstractNum w:abstractNumId="27">
    <w:nsid w:val="3EEE7814"/>
    <w:multiLevelType w:val="singleLevel"/>
    <w:tmpl w:val="EADA4ACC"/>
    <w:name w:val="WW8Num182"/>
    <w:lvl w:ilvl="0">
      <w:start w:val="1"/>
      <w:numFmt w:val="decimal"/>
      <w:lvlText w:val="%1."/>
      <w:lvlJc w:val="left"/>
      <w:pPr>
        <w:tabs>
          <w:tab w:val="num" w:pos="360"/>
        </w:tabs>
        <w:ind w:left="360" w:hanging="360"/>
      </w:pPr>
      <w:rPr>
        <w:rFonts w:ascii="Times New Roman" w:hAnsi="Times New Roman" w:cs="Times New Roman"/>
        <w:b w:val="0"/>
        <w:bCs w:val="0"/>
        <w:i w:val="0"/>
        <w:iCs w:val="0"/>
      </w:rPr>
    </w:lvl>
  </w:abstractNum>
  <w:abstractNum w:abstractNumId="28">
    <w:nsid w:val="402340CB"/>
    <w:multiLevelType w:val="singleLevel"/>
    <w:tmpl w:val="1D34D0C2"/>
    <w:name w:val="WW8Num1822"/>
    <w:lvl w:ilvl="0">
      <w:start w:val="1"/>
      <w:numFmt w:val="lowerLetter"/>
      <w:lvlText w:val="%1)"/>
      <w:lvlJc w:val="left"/>
      <w:pPr>
        <w:tabs>
          <w:tab w:val="num" w:pos="927"/>
        </w:tabs>
        <w:ind w:left="907" w:hanging="340"/>
      </w:pPr>
      <w:rPr>
        <w:rFonts w:ascii="Times New Roman" w:hAnsi="Times New Roman" w:cs="Times New Roman"/>
        <w:b w:val="0"/>
        <w:bCs w:val="0"/>
        <w:i w:val="0"/>
        <w:iCs w:val="0"/>
        <w:caps w:val="0"/>
        <w:strike w:val="0"/>
        <w:dstrike w:val="0"/>
        <w:vanish w:val="0"/>
        <w:color w:val="000000"/>
        <w:vertAlign w:val="baseline"/>
      </w:rPr>
    </w:lvl>
  </w:abstractNum>
  <w:abstractNum w:abstractNumId="29">
    <w:nsid w:val="42591591"/>
    <w:multiLevelType w:val="hybridMultilevel"/>
    <w:tmpl w:val="6C8A7066"/>
    <w:lvl w:ilvl="0" w:tplc="8A38FD84">
      <w:start w:val="1"/>
      <w:numFmt w:val="lowerLetter"/>
      <w:lvlText w:val="%1)"/>
      <w:lvlJc w:val="left"/>
      <w:pPr>
        <w:ind w:left="644" w:hanging="360"/>
      </w:pPr>
      <w:rPr>
        <w:rFonts w:ascii="Times New Roman" w:hAnsi="Times New Roman" w:cs="Times New Roman" w:hint="default"/>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30">
    <w:nsid w:val="42935005"/>
    <w:multiLevelType w:val="hybridMultilevel"/>
    <w:tmpl w:val="CFA6B0D6"/>
    <w:lvl w:ilvl="0" w:tplc="2706654E">
      <w:start w:val="1"/>
      <w:numFmt w:val="lowerLetter"/>
      <w:lvlText w:val="%1)"/>
      <w:lvlJc w:val="left"/>
      <w:pPr>
        <w:ind w:left="927" w:hanging="360"/>
      </w:pPr>
      <w:rPr>
        <w:rFonts w:ascii="Times New Roman" w:hAnsi="Times New Roman" w:cs="Times New Roman"/>
      </w:rPr>
    </w:lvl>
    <w:lvl w:ilvl="1" w:tplc="04150019">
      <w:start w:val="1"/>
      <w:numFmt w:val="lowerLetter"/>
      <w:lvlText w:val="%2."/>
      <w:lvlJc w:val="left"/>
      <w:pPr>
        <w:ind w:left="1647" w:hanging="360"/>
      </w:pPr>
      <w:rPr>
        <w:rFonts w:ascii="Times New Roman" w:hAnsi="Times New Roman" w:cs="Times New Roman"/>
      </w:rPr>
    </w:lvl>
    <w:lvl w:ilvl="2" w:tplc="0415001B">
      <w:start w:val="1"/>
      <w:numFmt w:val="lowerRoman"/>
      <w:lvlText w:val="%3."/>
      <w:lvlJc w:val="right"/>
      <w:pPr>
        <w:ind w:left="2367" w:hanging="180"/>
      </w:pPr>
      <w:rPr>
        <w:rFonts w:ascii="Times New Roman" w:hAnsi="Times New Roman" w:cs="Times New Roman"/>
      </w:rPr>
    </w:lvl>
    <w:lvl w:ilvl="3" w:tplc="0415000F">
      <w:start w:val="1"/>
      <w:numFmt w:val="decimal"/>
      <w:lvlText w:val="%4."/>
      <w:lvlJc w:val="left"/>
      <w:pPr>
        <w:ind w:left="3087" w:hanging="360"/>
      </w:pPr>
      <w:rPr>
        <w:rFonts w:ascii="Times New Roman" w:hAnsi="Times New Roman" w:cs="Times New Roman"/>
      </w:rPr>
    </w:lvl>
    <w:lvl w:ilvl="4" w:tplc="04150019">
      <w:start w:val="1"/>
      <w:numFmt w:val="lowerLetter"/>
      <w:lvlText w:val="%5."/>
      <w:lvlJc w:val="left"/>
      <w:pPr>
        <w:ind w:left="3807" w:hanging="360"/>
      </w:pPr>
      <w:rPr>
        <w:rFonts w:ascii="Times New Roman" w:hAnsi="Times New Roman" w:cs="Times New Roman"/>
      </w:rPr>
    </w:lvl>
    <w:lvl w:ilvl="5" w:tplc="0415001B">
      <w:start w:val="1"/>
      <w:numFmt w:val="lowerRoman"/>
      <w:lvlText w:val="%6."/>
      <w:lvlJc w:val="right"/>
      <w:pPr>
        <w:ind w:left="4527" w:hanging="180"/>
      </w:pPr>
      <w:rPr>
        <w:rFonts w:ascii="Times New Roman" w:hAnsi="Times New Roman" w:cs="Times New Roman"/>
      </w:rPr>
    </w:lvl>
    <w:lvl w:ilvl="6" w:tplc="0415000F">
      <w:start w:val="1"/>
      <w:numFmt w:val="decimal"/>
      <w:lvlText w:val="%7."/>
      <w:lvlJc w:val="left"/>
      <w:pPr>
        <w:ind w:left="5247" w:hanging="360"/>
      </w:pPr>
      <w:rPr>
        <w:rFonts w:ascii="Times New Roman" w:hAnsi="Times New Roman" w:cs="Times New Roman"/>
      </w:rPr>
    </w:lvl>
    <w:lvl w:ilvl="7" w:tplc="04150019">
      <w:start w:val="1"/>
      <w:numFmt w:val="lowerLetter"/>
      <w:lvlText w:val="%8."/>
      <w:lvlJc w:val="left"/>
      <w:pPr>
        <w:ind w:left="5967" w:hanging="360"/>
      </w:pPr>
      <w:rPr>
        <w:rFonts w:ascii="Times New Roman" w:hAnsi="Times New Roman" w:cs="Times New Roman"/>
      </w:rPr>
    </w:lvl>
    <w:lvl w:ilvl="8" w:tplc="0415001B">
      <w:start w:val="1"/>
      <w:numFmt w:val="lowerRoman"/>
      <w:lvlText w:val="%9."/>
      <w:lvlJc w:val="right"/>
      <w:pPr>
        <w:ind w:left="6687" w:hanging="180"/>
      </w:pPr>
      <w:rPr>
        <w:rFonts w:ascii="Times New Roman" w:hAnsi="Times New Roman" w:cs="Times New Roman"/>
      </w:rPr>
    </w:lvl>
  </w:abstractNum>
  <w:abstractNum w:abstractNumId="31">
    <w:nsid w:val="438463B5"/>
    <w:multiLevelType w:val="multilevel"/>
    <w:tmpl w:val="AC14FE94"/>
    <w:lvl w:ilvl="0">
      <w:start w:val="1"/>
      <w:numFmt w:val="decimal"/>
      <w:lvlText w:val="%1."/>
      <w:lvlJc w:val="left"/>
      <w:rPr>
        <w:rFonts w:ascii="Times New Roman" w:hAnsi="Times New Roman" w:cs="Times New Roman"/>
        <w:color w:val="000000"/>
      </w:rPr>
    </w:lvl>
    <w:lvl w:ilvl="1">
      <w:start w:val="1"/>
      <w:numFmt w:val="decimal"/>
      <w:lvlText w:val="%2)"/>
      <w:lvlJc w:val="left"/>
      <w:rPr>
        <w:rFonts w:ascii="Times New Roman" w:hAnsi="Times New Roman" w:cs="Times New Roman"/>
        <w:color w:val="000000"/>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32">
    <w:nsid w:val="4D6D1FAB"/>
    <w:multiLevelType w:val="singleLevel"/>
    <w:tmpl w:val="A274DE70"/>
    <w:lvl w:ilvl="0">
      <w:start w:val="1"/>
      <w:numFmt w:val="decimal"/>
      <w:lvlText w:val="%1."/>
      <w:lvlJc w:val="left"/>
      <w:pPr>
        <w:tabs>
          <w:tab w:val="num" w:pos="360"/>
        </w:tabs>
        <w:ind w:left="360" w:hanging="360"/>
      </w:pPr>
      <w:rPr>
        <w:rFonts w:ascii="Times New Roman" w:hAnsi="Times New Roman" w:cs="Times New Roman" w:hint="default"/>
        <w:b w:val="0"/>
        <w:bCs w:val="0"/>
        <w:i w:val="0"/>
        <w:iCs w:val="0"/>
        <w:color w:val="auto"/>
      </w:rPr>
    </w:lvl>
  </w:abstractNum>
  <w:abstractNum w:abstractNumId="33">
    <w:nsid w:val="4EFC4E80"/>
    <w:multiLevelType w:val="multilevel"/>
    <w:tmpl w:val="5024F06E"/>
    <w:lvl w:ilvl="0">
      <w:start w:val="1"/>
      <w:numFmt w:val="decimal"/>
      <w:lvlText w:val="%1."/>
      <w:lvlJc w:val="left"/>
      <w:pPr>
        <w:tabs>
          <w:tab w:val="num" w:pos="360"/>
        </w:tabs>
        <w:ind w:left="360" w:hanging="360"/>
      </w:pPr>
      <w:rPr>
        <w:rFonts w:ascii="Times New Roman" w:hAnsi="Times New Roman" w:cs="Times New Roman"/>
        <w:strike w:val="0"/>
        <w:color w:val="auto"/>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34">
    <w:nsid w:val="520710BF"/>
    <w:multiLevelType w:val="singleLevel"/>
    <w:tmpl w:val="79C28C8E"/>
    <w:name w:val="WW8Num132"/>
    <w:lvl w:ilvl="0">
      <w:start w:val="1"/>
      <w:numFmt w:val="decimal"/>
      <w:lvlText w:val="%1."/>
      <w:lvlJc w:val="left"/>
      <w:pPr>
        <w:tabs>
          <w:tab w:val="num" w:pos="360"/>
        </w:tabs>
        <w:ind w:left="360" w:hanging="360"/>
      </w:pPr>
      <w:rPr>
        <w:rFonts w:ascii="Times New Roman" w:hAnsi="Times New Roman" w:cs="Times New Roman"/>
        <w:b w:val="0"/>
        <w:bCs w:val="0"/>
        <w:i w:val="0"/>
        <w:iCs w:val="0"/>
      </w:rPr>
    </w:lvl>
  </w:abstractNum>
  <w:abstractNum w:abstractNumId="35">
    <w:nsid w:val="55725017"/>
    <w:multiLevelType w:val="multilevel"/>
    <w:tmpl w:val="A178F2E6"/>
    <w:name w:val="WW8Num1243"/>
    <w:lvl w:ilvl="0">
      <w:start w:val="1"/>
      <w:numFmt w:val="decimal"/>
      <w:lvlText w:val="%1."/>
      <w:lvlJc w:val="left"/>
      <w:pPr>
        <w:tabs>
          <w:tab w:val="num" w:pos="720"/>
        </w:tabs>
        <w:ind w:left="720" w:hanging="360"/>
      </w:pPr>
      <w:rPr>
        <w:rFonts w:ascii="Times New Roman" w:hAnsi="Times New Roman" w:cs="Times New Roman" w:hint="default"/>
        <w:b w:val="0"/>
        <w:bCs w:val="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36">
    <w:nsid w:val="5C265FC6"/>
    <w:multiLevelType w:val="multilevel"/>
    <w:tmpl w:val="C5C46FAA"/>
    <w:lvl w:ilvl="0">
      <w:start w:val="1"/>
      <w:numFmt w:val="lowerLetter"/>
      <w:lvlText w:val="%1)"/>
      <w:lvlJc w:val="left"/>
      <w:pPr>
        <w:tabs>
          <w:tab w:val="num" w:pos="907"/>
        </w:tabs>
        <w:ind w:left="907" w:hanging="34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37">
    <w:nsid w:val="5FC14B1A"/>
    <w:multiLevelType w:val="multilevel"/>
    <w:tmpl w:val="AB7C5B48"/>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38">
    <w:nsid w:val="5FD963C3"/>
    <w:multiLevelType w:val="singleLevel"/>
    <w:tmpl w:val="1D34D0C2"/>
    <w:name w:val="WW8Num18222"/>
    <w:lvl w:ilvl="0">
      <w:start w:val="1"/>
      <w:numFmt w:val="lowerLetter"/>
      <w:lvlText w:val="%1)"/>
      <w:lvlJc w:val="left"/>
      <w:pPr>
        <w:tabs>
          <w:tab w:val="num" w:pos="927"/>
        </w:tabs>
        <w:ind w:left="907" w:hanging="340"/>
      </w:pPr>
      <w:rPr>
        <w:rFonts w:ascii="Times New Roman" w:hAnsi="Times New Roman" w:cs="Times New Roman"/>
        <w:b w:val="0"/>
        <w:bCs w:val="0"/>
        <w:i w:val="0"/>
        <w:iCs w:val="0"/>
        <w:caps w:val="0"/>
        <w:strike w:val="0"/>
        <w:dstrike w:val="0"/>
        <w:vanish w:val="0"/>
        <w:color w:val="000000"/>
        <w:vertAlign w:val="baseline"/>
      </w:rPr>
    </w:lvl>
  </w:abstractNum>
  <w:abstractNum w:abstractNumId="39">
    <w:nsid w:val="5FFD2899"/>
    <w:multiLevelType w:val="multilevel"/>
    <w:tmpl w:val="78BE9A3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40">
    <w:nsid w:val="660F25BE"/>
    <w:multiLevelType w:val="multilevel"/>
    <w:tmpl w:val="89DA0AEE"/>
    <w:lvl w:ilvl="0">
      <w:start w:val="1"/>
      <w:numFmt w:val="decimal"/>
      <w:lvlText w:val="%1."/>
      <w:lvlJc w:val="left"/>
      <w:pPr>
        <w:tabs>
          <w:tab w:val="num" w:pos="360"/>
        </w:tabs>
        <w:ind w:left="360" w:hanging="360"/>
      </w:pPr>
      <w:rPr>
        <w:rFonts w:ascii="Arial" w:eastAsia="Times New Roman" w:hAnsi="Arial"/>
        <w:strike w:val="0"/>
        <w:color w:val="auto"/>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41">
    <w:nsid w:val="661A397A"/>
    <w:multiLevelType w:val="multilevel"/>
    <w:tmpl w:val="AB7C5B48"/>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42">
    <w:nsid w:val="69ED64E0"/>
    <w:multiLevelType w:val="singleLevel"/>
    <w:tmpl w:val="1D34D0C2"/>
    <w:name w:val="WW8Num142"/>
    <w:lvl w:ilvl="0">
      <w:start w:val="1"/>
      <w:numFmt w:val="lowerLetter"/>
      <w:lvlText w:val="%1)"/>
      <w:lvlJc w:val="left"/>
      <w:pPr>
        <w:tabs>
          <w:tab w:val="num" w:pos="927"/>
        </w:tabs>
        <w:ind w:left="907" w:hanging="340"/>
      </w:pPr>
      <w:rPr>
        <w:rFonts w:ascii="Times New Roman" w:hAnsi="Times New Roman" w:cs="Times New Roman"/>
        <w:b w:val="0"/>
        <w:bCs w:val="0"/>
        <w:i w:val="0"/>
        <w:iCs w:val="0"/>
        <w:caps w:val="0"/>
        <w:strike w:val="0"/>
        <w:dstrike w:val="0"/>
        <w:vanish w:val="0"/>
        <w:color w:val="000000"/>
        <w:vertAlign w:val="baseline"/>
      </w:rPr>
    </w:lvl>
  </w:abstractNum>
  <w:abstractNum w:abstractNumId="43">
    <w:nsid w:val="6C8B4FA0"/>
    <w:multiLevelType w:val="hybridMultilevel"/>
    <w:tmpl w:val="C65EB564"/>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4">
    <w:nsid w:val="6D0E752F"/>
    <w:multiLevelType w:val="multilevel"/>
    <w:tmpl w:val="C5C46FAA"/>
    <w:lvl w:ilvl="0">
      <w:start w:val="1"/>
      <w:numFmt w:val="lowerLetter"/>
      <w:lvlText w:val="%1)"/>
      <w:lvlJc w:val="left"/>
      <w:pPr>
        <w:tabs>
          <w:tab w:val="num" w:pos="907"/>
        </w:tabs>
        <w:ind w:left="907" w:hanging="34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45">
    <w:nsid w:val="713E1DD8"/>
    <w:multiLevelType w:val="multilevel"/>
    <w:tmpl w:val="1988C3A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17" w:hanging="360"/>
      </w:pPr>
      <w:rPr>
        <w:rFonts w:ascii="Times New Roman" w:hAnsi="Times New Roman" w:cs="Times New Roman" w:hint="default"/>
      </w:rPr>
    </w:lvl>
    <w:lvl w:ilvl="2">
      <w:start w:val="1"/>
      <w:numFmt w:val="decimal"/>
      <w:lvlText w:val="%1.%2.%3"/>
      <w:lvlJc w:val="left"/>
      <w:pPr>
        <w:ind w:left="1434" w:hanging="720"/>
      </w:pPr>
      <w:rPr>
        <w:rFonts w:ascii="Times New Roman" w:hAnsi="Times New Roman" w:cs="Times New Roman" w:hint="default"/>
      </w:rPr>
    </w:lvl>
    <w:lvl w:ilvl="3">
      <w:start w:val="1"/>
      <w:numFmt w:val="decimal"/>
      <w:lvlText w:val="%1.%2.%3.%4"/>
      <w:lvlJc w:val="left"/>
      <w:pPr>
        <w:ind w:left="1791" w:hanging="720"/>
      </w:pPr>
      <w:rPr>
        <w:rFonts w:ascii="Times New Roman" w:hAnsi="Times New Roman" w:cs="Times New Roman" w:hint="default"/>
      </w:rPr>
    </w:lvl>
    <w:lvl w:ilvl="4">
      <w:start w:val="1"/>
      <w:numFmt w:val="decimal"/>
      <w:lvlText w:val="%1.%2.%3.%4.%5"/>
      <w:lvlJc w:val="left"/>
      <w:pPr>
        <w:ind w:left="2508" w:hanging="1080"/>
      </w:pPr>
      <w:rPr>
        <w:rFonts w:ascii="Times New Roman" w:hAnsi="Times New Roman" w:cs="Times New Roman" w:hint="default"/>
      </w:rPr>
    </w:lvl>
    <w:lvl w:ilvl="5">
      <w:start w:val="1"/>
      <w:numFmt w:val="decimal"/>
      <w:lvlText w:val="%1.%2.%3.%4.%5.%6"/>
      <w:lvlJc w:val="left"/>
      <w:pPr>
        <w:ind w:left="2865" w:hanging="1080"/>
      </w:pPr>
      <w:rPr>
        <w:rFonts w:ascii="Times New Roman" w:hAnsi="Times New Roman" w:cs="Times New Roman" w:hint="default"/>
      </w:rPr>
    </w:lvl>
    <w:lvl w:ilvl="6">
      <w:start w:val="1"/>
      <w:numFmt w:val="decimal"/>
      <w:lvlText w:val="%1.%2.%3.%4.%5.%6.%7"/>
      <w:lvlJc w:val="left"/>
      <w:pPr>
        <w:ind w:left="3582" w:hanging="1440"/>
      </w:pPr>
      <w:rPr>
        <w:rFonts w:ascii="Times New Roman" w:hAnsi="Times New Roman" w:cs="Times New Roman" w:hint="default"/>
      </w:rPr>
    </w:lvl>
    <w:lvl w:ilvl="7">
      <w:start w:val="1"/>
      <w:numFmt w:val="decimal"/>
      <w:lvlText w:val="%1.%2.%3.%4.%5.%6.%7.%8"/>
      <w:lvlJc w:val="left"/>
      <w:pPr>
        <w:ind w:left="3939" w:hanging="1440"/>
      </w:pPr>
      <w:rPr>
        <w:rFonts w:ascii="Times New Roman" w:hAnsi="Times New Roman" w:cs="Times New Roman" w:hint="default"/>
      </w:rPr>
    </w:lvl>
    <w:lvl w:ilvl="8">
      <w:start w:val="1"/>
      <w:numFmt w:val="decimal"/>
      <w:lvlText w:val="%1.%2.%3.%4.%5.%6.%7.%8.%9"/>
      <w:lvlJc w:val="left"/>
      <w:pPr>
        <w:ind w:left="4656" w:hanging="1800"/>
      </w:pPr>
      <w:rPr>
        <w:rFonts w:ascii="Times New Roman" w:hAnsi="Times New Roman" w:cs="Times New Roman" w:hint="default"/>
      </w:rPr>
    </w:lvl>
  </w:abstractNum>
  <w:abstractNum w:abstractNumId="46">
    <w:nsid w:val="71603C3A"/>
    <w:multiLevelType w:val="multilevel"/>
    <w:tmpl w:val="70E2FD7C"/>
    <w:lvl w:ilvl="0">
      <w:start w:val="1"/>
      <w:numFmt w:val="decimal"/>
      <w:lvlText w:val="%1"/>
      <w:lvlJc w:val="left"/>
      <w:pPr>
        <w:ind w:left="372" w:hanging="372"/>
      </w:pPr>
      <w:rPr>
        <w:rFonts w:ascii="Times New Roman" w:hAnsi="Times New Roman" w:cs="Times New Roman" w:hint="default"/>
      </w:rPr>
    </w:lvl>
    <w:lvl w:ilvl="1">
      <w:start w:val="1"/>
      <w:numFmt w:val="decimal"/>
      <w:lvlText w:val="%1.%2"/>
      <w:lvlJc w:val="left"/>
      <w:pPr>
        <w:ind w:left="656" w:hanging="372"/>
      </w:pPr>
      <w:rPr>
        <w:rFonts w:ascii="Times New Roman" w:hAnsi="Times New Roman" w:cs="Times New Roman" w:hint="default"/>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1572" w:hanging="720"/>
      </w:pPr>
      <w:rPr>
        <w:rFonts w:ascii="Times New Roman" w:hAnsi="Times New Roman" w:cs="Times New Roman" w:hint="default"/>
      </w:rPr>
    </w:lvl>
    <w:lvl w:ilvl="4">
      <w:start w:val="1"/>
      <w:numFmt w:val="decimal"/>
      <w:lvlText w:val="%1.%2.%3.%4.%5"/>
      <w:lvlJc w:val="left"/>
      <w:pPr>
        <w:ind w:left="2216" w:hanging="1080"/>
      </w:pPr>
      <w:rPr>
        <w:rFonts w:ascii="Times New Roman" w:hAnsi="Times New Roman" w:cs="Times New Roman" w:hint="default"/>
      </w:rPr>
    </w:lvl>
    <w:lvl w:ilvl="5">
      <w:start w:val="1"/>
      <w:numFmt w:val="decimal"/>
      <w:lvlText w:val="%1.%2.%3.%4.%5.%6"/>
      <w:lvlJc w:val="left"/>
      <w:pPr>
        <w:ind w:left="2500" w:hanging="1080"/>
      </w:pPr>
      <w:rPr>
        <w:rFonts w:ascii="Times New Roman" w:hAnsi="Times New Roman" w:cs="Times New Roman" w:hint="default"/>
      </w:rPr>
    </w:lvl>
    <w:lvl w:ilvl="6">
      <w:start w:val="1"/>
      <w:numFmt w:val="decimal"/>
      <w:lvlText w:val="%1.%2.%3.%4.%5.%6.%7"/>
      <w:lvlJc w:val="left"/>
      <w:pPr>
        <w:ind w:left="3144" w:hanging="1440"/>
      </w:pPr>
      <w:rPr>
        <w:rFonts w:ascii="Times New Roman" w:hAnsi="Times New Roman" w:cs="Times New Roman" w:hint="default"/>
      </w:rPr>
    </w:lvl>
    <w:lvl w:ilvl="7">
      <w:start w:val="1"/>
      <w:numFmt w:val="decimal"/>
      <w:lvlText w:val="%1.%2.%3.%4.%5.%6.%7.%8"/>
      <w:lvlJc w:val="left"/>
      <w:pPr>
        <w:ind w:left="3428" w:hanging="1440"/>
      </w:pPr>
      <w:rPr>
        <w:rFonts w:ascii="Times New Roman" w:hAnsi="Times New Roman" w:cs="Times New Roman" w:hint="default"/>
      </w:rPr>
    </w:lvl>
    <w:lvl w:ilvl="8">
      <w:start w:val="1"/>
      <w:numFmt w:val="decimal"/>
      <w:lvlText w:val="%1.%2.%3.%4.%5.%6.%7.%8.%9"/>
      <w:lvlJc w:val="left"/>
      <w:pPr>
        <w:ind w:left="4072" w:hanging="1800"/>
      </w:pPr>
      <w:rPr>
        <w:rFonts w:ascii="Times New Roman" w:hAnsi="Times New Roman" w:cs="Times New Roman" w:hint="default"/>
      </w:rPr>
    </w:lvl>
  </w:abstractNum>
  <w:abstractNum w:abstractNumId="47">
    <w:nsid w:val="721C7AEB"/>
    <w:multiLevelType w:val="hybridMultilevel"/>
    <w:tmpl w:val="B05671A2"/>
    <w:lvl w:ilvl="0" w:tplc="F8162FFE">
      <w:start w:val="1"/>
      <w:numFmt w:val="decimal"/>
      <w:lvlText w:val="%1."/>
      <w:lvlJc w:val="left"/>
      <w:pPr>
        <w:ind w:left="389" w:hanging="360"/>
      </w:pPr>
      <w:rPr>
        <w:rFonts w:ascii="Times New Roman" w:hAnsi="Times New Roman" w:cs="Times New Roman" w:hint="default"/>
      </w:rPr>
    </w:lvl>
    <w:lvl w:ilvl="1" w:tplc="04150019">
      <w:start w:val="1"/>
      <w:numFmt w:val="lowerLetter"/>
      <w:lvlText w:val="%2."/>
      <w:lvlJc w:val="left"/>
      <w:pPr>
        <w:ind w:left="1109" w:hanging="360"/>
      </w:pPr>
      <w:rPr>
        <w:rFonts w:ascii="Times New Roman" w:hAnsi="Times New Roman" w:cs="Times New Roman"/>
      </w:rPr>
    </w:lvl>
    <w:lvl w:ilvl="2" w:tplc="0415001B">
      <w:start w:val="1"/>
      <w:numFmt w:val="lowerRoman"/>
      <w:lvlText w:val="%3."/>
      <w:lvlJc w:val="right"/>
      <w:pPr>
        <w:ind w:left="1829" w:hanging="180"/>
      </w:pPr>
      <w:rPr>
        <w:rFonts w:ascii="Times New Roman" w:hAnsi="Times New Roman" w:cs="Times New Roman"/>
      </w:rPr>
    </w:lvl>
    <w:lvl w:ilvl="3" w:tplc="0415000F">
      <w:start w:val="1"/>
      <w:numFmt w:val="decimal"/>
      <w:lvlText w:val="%4."/>
      <w:lvlJc w:val="left"/>
      <w:pPr>
        <w:ind w:left="2549" w:hanging="360"/>
      </w:pPr>
      <w:rPr>
        <w:rFonts w:ascii="Times New Roman" w:hAnsi="Times New Roman" w:cs="Times New Roman"/>
      </w:rPr>
    </w:lvl>
    <w:lvl w:ilvl="4" w:tplc="04150019">
      <w:start w:val="1"/>
      <w:numFmt w:val="lowerLetter"/>
      <w:lvlText w:val="%5."/>
      <w:lvlJc w:val="left"/>
      <w:pPr>
        <w:ind w:left="3269" w:hanging="360"/>
      </w:pPr>
      <w:rPr>
        <w:rFonts w:ascii="Times New Roman" w:hAnsi="Times New Roman" w:cs="Times New Roman"/>
      </w:rPr>
    </w:lvl>
    <w:lvl w:ilvl="5" w:tplc="0415001B">
      <w:start w:val="1"/>
      <w:numFmt w:val="lowerRoman"/>
      <w:lvlText w:val="%6."/>
      <w:lvlJc w:val="right"/>
      <w:pPr>
        <w:ind w:left="3989" w:hanging="180"/>
      </w:pPr>
      <w:rPr>
        <w:rFonts w:ascii="Times New Roman" w:hAnsi="Times New Roman" w:cs="Times New Roman"/>
      </w:rPr>
    </w:lvl>
    <w:lvl w:ilvl="6" w:tplc="0415000F">
      <w:start w:val="1"/>
      <w:numFmt w:val="decimal"/>
      <w:lvlText w:val="%7."/>
      <w:lvlJc w:val="left"/>
      <w:pPr>
        <w:ind w:left="4709" w:hanging="360"/>
      </w:pPr>
      <w:rPr>
        <w:rFonts w:ascii="Times New Roman" w:hAnsi="Times New Roman" w:cs="Times New Roman"/>
      </w:rPr>
    </w:lvl>
    <w:lvl w:ilvl="7" w:tplc="04150019">
      <w:start w:val="1"/>
      <w:numFmt w:val="lowerLetter"/>
      <w:lvlText w:val="%8."/>
      <w:lvlJc w:val="left"/>
      <w:pPr>
        <w:ind w:left="5429" w:hanging="360"/>
      </w:pPr>
      <w:rPr>
        <w:rFonts w:ascii="Times New Roman" w:hAnsi="Times New Roman" w:cs="Times New Roman"/>
      </w:rPr>
    </w:lvl>
    <w:lvl w:ilvl="8" w:tplc="0415001B">
      <w:start w:val="1"/>
      <w:numFmt w:val="lowerRoman"/>
      <w:lvlText w:val="%9."/>
      <w:lvlJc w:val="right"/>
      <w:pPr>
        <w:ind w:left="6149" w:hanging="180"/>
      </w:pPr>
      <w:rPr>
        <w:rFonts w:ascii="Times New Roman" w:hAnsi="Times New Roman" w:cs="Times New Roman"/>
      </w:rPr>
    </w:lvl>
  </w:abstractNum>
  <w:abstractNum w:abstractNumId="48">
    <w:nsid w:val="76F6162A"/>
    <w:multiLevelType w:val="multilevel"/>
    <w:tmpl w:val="A178F2E6"/>
    <w:name w:val="WW8Num124"/>
    <w:lvl w:ilvl="0">
      <w:start w:val="1"/>
      <w:numFmt w:val="decimal"/>
      <w:lvlText w:val="%1."/>
      <w:lvlJc w:val="left"/>
      <w:pPr>
        <w:tabs>
          <w:tab w:val="num" w:pos="720"/>
        </w:tabs>
        <w:ind w:left="720" w:hanging="360"/>
      </w:pPr>
      <w:rPr>
        <w:rFonts w:ascii="Times New Roman" w:hAnsi="Times New Roman" w:cs="Times New Roman" w:hint="default"/>
        <w:b w:val="0"/>
        <w:bCs w:val="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49">
    <w:nsid w:val="776C4986"/>
    <w:multiLevelType w:val="multilevel"/>
    <w:tmpl w:val="DEDC4216"/>
    <w:name w:val="WW8Num123"/>
    <w:lvl w:ilvl="0">
      <w:start w:val="1"/>
      <w:numFmt w:val="bullet"/>
      <w:lvlText w:val=""/>
      <w:lvlJc w:val="left"/>
      <w:pPr>
        <w:tabs>
          <w:tab w:val="num" w:pos="284"/>
        </w:tabs>
        <w:ind w:left="284" w:hanging="284"/>
      </w:pPr>
      <w:rPr>
        <w:rFonts w:ascii="Wingdings" w:hAnsi="Wingdings" w:cs="Wingdings" w:hint="default"/>
      </w:rPr>
    </w:lvl>
    <w:lvl w:ilvl="1">
      <w:start w:val="1"/>
      <w:numFmt w:val="bullet"/>
      <w:lvlText w:val="o"/>
      <w:lvlJc w:val="left"/>
      <w:pPr>
        <w:tabs>
          <w:tab w:val="num" w:pos="1270"/>
        </w:tabs>
        <w:ind w:left="1270" w:hanging="360"/>
      </w:pPr>
      <w:rPr>
        <w:rFonts w:ascii="Courier New" w:hAnsi="Courier New" w:cs="Courier New" w:hint="default"/>
      </w:rPr>
    </w:lvl>
    <w:lvl w:ilvl="2">
      <w:start w:val="1"/>
      <w:numFmt w:val="bullet"/>
      <w:lvlText w:val=""/>
      <w:lvlJc w:val="left"/>
      <w:pPr>
        <w:tabs>
          <w:tab w:val="num" w:pos="1990"/>
        </w:tabs>
        <w:ind w:left="1990" w:hanging="360"/>
      </w:pPr>
      <w:rPr>
        <w:rFonts w:ascii="Wingdings" w:hAnsi="Wingdings" w:cs="Wingdings" w:hint="default"/>
      </w:rPr>
    </w:lvl>
    <w:lvl w:ilvl="3">
      <w:start w:val="1"/>
      <w:numFmt w:val="bullet"/>
      <w:lvlText w:val=""/>
      <w:lvlJc w:val="left"/>
      <w:pPr>
        <w:tabs>
          <w:tab w:val="num" w:pos="2710"/>
        </w:tabs>
        <w:ind w:left="2710" w:hanging="360"/>
      </w:pPr>
      <w:rPr>
        <w:rFonts w:ascii="Symbol" w:hAnsi="Symbol" w:cs="Symbol" w:hint="default"/>
      </w:rPr>
    </w:lvl>
    <w:lvl w:ilvl="4">
      <w:start w:val="1"/>
      <w:numFmt w:val="bullet"/>
      <w:lvlText w:val="o"/>
      <w:lvlJc w:val="left"/>
      <w:pPr>
        <w:tabs>
          <w:tab w:val="num" w:pos="3430"/>
        </w:tabs>
        <w:ind w:left="3430" w:hanging="360"/>
      </w:pPr>
      <w:rPr>
        <w:rFonts w:ascii="Courier New" w:hAnsi="Courier New" w:cs="Courier New" w:hint="default"/>
      </w:rPr>
    </w:lvl>
    <w:lvl w:ilvl="5">
      <w:start w:val="1"/>
      <w:numFmt w:val="bullet"/>
      <w:lvlText w:val=""/>
      <w:lvlJc w:val="left"/>
      <w:pPr>
        <w:tabs>
          <w:tab w:val="num" w:pos="4150"/>
        </w:tabs>
        <w:ind w:left="4150" w:hanging="360"/>
      </w:pPr>
      <w:rPr>
        <w:rFonts w:ascii="Wingdings" w:hAnsi="Wingdings" w:cs="Wingdings" w:hint="default"/>
      </w:rPr>
    </w:lvl>
    <w:lvl w:ilvl="6">
      <w:start w:val="1"/>
      <w:numFmt w:val="bullet"/>
      <w:lvlText w:val=""/>
      <w:lvlJc w:val="left"/>
      <w:pPr>
        <w:tabs>
          <w:tab w:val="num" w:pos="4870"/>
        </w:tabs>
        <w:ind w:left="4870" w:hanging="360"/>
      </w:pPr>
      <w:rPr>
        <w:rFonts w:ascii="Symbol" w:hAnsi="Symbol" w:cs="Symbol" w:hint="default"/>
      </w:rPr>
    </w:lvl>
    <w:lvl w:ilvl="7">
      <w:start w:val="1"/>
      <w:numFmt w:val="bullet"/>
      <w:lvlText w:val="o"/>
      <w:lvlJc w:val="left"/>
      <w:pPr>
        <w:tabs>
          <w:tab w:val="num" w:pos="5590"/>
        </w:tabs>
        <w:ind w:left="5590" w:hanging="360"/>
      </w:pPr>
      <w:rPr>
        <w:rFonts w:ascii="Courier New" w:hAnsi="Courier New" w:cs="Courier New" w:hint="default"/>
      </w:rPr>
    </w:lvl>
    <w:lvl w:ilvl="8">
      <w:start w:val="1"/>
      <w:numFmt w:val="bullet"/>
      <w:lvlText w:val=""/>
      <w:lvlJc w:val="left"/>
      <w:pPr>
        <w:tabs>
          <w:tab w:val="num" w:pos="6310"/>
        </w:tabs>
        <w:ind w:left="6310" w:hanging="360"/>
      </w:pPr>
      <w:rPr>
        <w:rFonts w:ascii="Wingdings" w:hAnsi="Wingdings" w:cs="Wingdings" w:hint="default"/>
      </w:rPr>
    </w:lvl>
  </w:abstractNum>
  <w:abstractNum w:abstractNumId="50">
    <w:nsid w:val="79F50BC9"/>
    <w:multiLevelType w:val="hybridMultilevel"/>
    <w:tmpl w:val="14D23EF0"/>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1">
    <w:nsid w:val="7D2427B5"/>
    <w:multiLevelType w:val="multilevel"/>
    <w:tmpl w:val="EDD462A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abstractNumId w:val="39"/>
  </w:num>
  <w:num w:numId="2">
    <w:abstractNumId w:val="10"/>
  </w:num>
  <w:num w:numId="3">
    <w:abstractNumId w:val="32"/>
  </w:num>
  <w:num w:numId="4">
    <w:abstractNumId w:val="6"/>
  </w:num>
  <w:num w:numId="5">
    <w:abstractNumId w:val="18"/>
  </w:num>
  <w:num w:numId="6">
    <w:abstractNumId w:val="4"/>
  </w:num>
  <w:num w:numId="7">
    <w:abstractNumId w:val="27"/>
  </w:num>
  <w:num w:numId="8">
    <w:abstractNumId w:val="28"/>
  </w:num>
  <w:num w:numId="9">
    <w:abstractNumId w:val="38"/>
  </w:num>
  <w:num w:numId="10">
    <w:abstractNumId w:val="4"/>
    <w:lvlOverride w:ilvl="0">
      <w:startOverride w:val="1"/>
    </w:lvlOverride>
  </w:num>
  <w:num w:numId="11">
    <w:abstractNumId w:val="16"/>
  </w:num>
  <w:num w:numId="12">
    <w:abstractNumId w:val="33"/>
  </w:num>
  <w:num w:numId="13">
    <w:abstractNumId w:val="8"/>
  </w:num>
  <w:num w:numId="14">
    <w:abstractNumId w:val="37"/>
  </w:num>
  <w:num w:numId="15">
    <w:abstractNumId w:val="20"/>
  </w:num>
  <w:num w:numId="16">
    <w:abstractNumId w:val="13"/>
  </w:num>
  <w:num w:numId="17">
    <w:abstractNumId w:val="0"/>
  </w:num>
  <w:num w:numId="18">
    <w:abstractNumId w:val="40"/>
  </w:num>
  <w:num w:numId="19">
    <w:abstractNumId w:val="19"/>
  </w:num>
  <w:num w:numId="20">
    <w:abstractNumId w:val="7"/>
  </w:num>
  <w:num w:numId="21">
    <w:abstractNumId w:val="41"/>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36"/>
  </w:num>
  <w:num w:numId="25">
    <w:abstractNumId w:val="44"/>
  </w:num>
  <w:num w:numId="26">
    <w:abstractNumId w:val="26"/>
  </w:num>
  <w:num w:numId="27">
    <w:abstractNumId w:val="25"/>
  </w:num>
  <w:num w:numId="28">
    <w:abstractNumId w:val="11"/>
  </w:num>
  <w:num w:numId="29">
    <w:abstractNumId w:val="47"/>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1"/>
  </w:num>
  <w:num w:numId="36">
    <w:abstractNumId w:val="9"/>
  </w:num>
  <w:num w:numId="37">
    <w:abstractNumId w:val="15"/>
  </w:num>
  <w:num w:numId="38">
    <w:abstractNumId w:val="46"/>
  </w:num>
  <w:num w:numId="39">
    <w:abstractNumId w:val="24"/>
  </w:num>
  <w:num w:numId="40">
    <w:abstractNumId w:val="51"/>
  </w:num>
  <w:num w:numId="41">
    <w:abstractNumId w:val="45"/>
  </w:num>
  <w:num w:numId="42">
    <w:abstractNumId w:val="21"/>
  </w:num>
  <w:num w:numId="43">
    <w:abstractNumId w:val="43"/>
  </w:num>
  <w:num w:numId="44">
    <w:abstractNumId w:val="50"/>
  </w:num>
  <w:num w:numId="4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pos w:val="sectEnd"/>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46B7"/>
    <w:rsid w:val="006D46B7"/>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pPr>
    <w:rPr>
      <w:rFonts w:ascii="Arial" w:hAnsi="Arial" w:cs="Arial"/>
    </w:rPr>
  </w:style>
  <w:style w:type="paragraph" w:styleId="Heading1">
    <w:name w:val="heading 1"/>
    <w:basedOn w:val="Normal"/>
    <w:next w:val="Normal"/>
    <w:link w:val="Heading1Char"/>
    <w:uiPriority w:val="99"/>
    <w:qFormat/>
    <w:pPr>
      <w:keepNext/>
      <w:spacing w:before="240" w:after="60"/>
      <w:outlineLvl w:val="0"/>
    </w:pPr>
    <w:rPr>
      <w:b/>
      <w:bCs/>
      <w:kern w:val="32"/>
      <w:sz w:val="32"/>
      <w:szCs w:val="32"/>
    </w:rPr>
  </w:style>
  <w:style w:type="paragraph" w:styleId="Heading2">
    <w:name w:val="heading 2"/>
    <w:basedOn w:val="Normal"/>
    <w:next w:val="Normal"/>
    <w:link w:val="Heading2Char"/>
    <w:uiPriority w:val="99"/>
    <w:qFormat/>
    <w:pPr>
      <w:keepNext/>
      <w:jc w:val="center"/>
      <w:outlineLvl w:val="1"/>
    </w:pPr>
    <w:rPr>
      <w:rFonts w:ascii="Arial Narrow" w:hAnsi="Arial Narrow" w:cs="Arial Narrow"/>
      <w:b/>
      <w:bCs/>
      <w:sz w:val="20"/>
      <w:szCs w:val="20"/>
      <w:lang w:val="en-US"/>
    </w:rPr>
  </w:style>
  <w:style w:type="paragraph" w:styleId="Heading3">
    <w:name w:val="heading 3"/>
    <w:aliases w:val="H3,h3,h31,h32,h33,h34"/>
    <w:basedOn w:val="Normal"/>
    <w:next w:val="Normal"/>
    <w:link w:val="Heading3Char"/>
    <w:uiPriority w:val="99"/>
    <w:qFormat/>
    <w:pPr>
      <w:keepNext/>
      <w:autoSpaceDE/>
      <w:autoSpaceDN/>
      <w:spacing w:before="240" w:after="60"/>
      <w:outlineLvl w:val="2"/>
    </w:pPr>
    <w:rPr>
      <w:b/>
      <w:bCs/>
      <w:sz w:val="28"/>
      <w:szCs w:val="28"/>
    </w:rPr>
  </w:style>
  <w:style w:type="paragraph" w:styleId="Heading4">
    <w:name w:val="heading 4"/>
    <w:basedOn w:val="Normal"/>
    <w:next w:val="Normal"/>
    <w:link w:val="Heading4Char"/>
    <w:uiPriority w:val="99"/>
    <w:qFormat/>
    <w:pPr>
      <w:tabs>
        <w:tab w:val="num" w:pos="2901"/>
      </w:tabs>
      <w:suppressAutoHyphens/>
      <w:spacing w:after="60"/>
      <w:ind w:left="2901" w:hanging="360"/>
      <w:outlineLvl w:val="3"/>
    </w:pPr>
  </w:style>
  <w:style w:type="paragraph" w:styleId="Heading5">
    <w:name w:val="heading 5"/>
    <w:basedOn w:val="Normal"/>
    <w:next w:val="Normal"/>
    <w:link w:val="Heading5Char"/>
    <w:uiPriority w:val="99"/>
    <w:qFormat/>
    <w:pPr>
      <w:keepNext/>
      <w:spacing w:line="360" w:lineRule="auto"/>
      <w:outlineLvl w:val="4"/>
    </w:pPr>
    <w:rPr>
      <w:b/>
      <w:bCs/>
    </w:rPr>
  </w:style>
  <w:style w:type="paragraph" w:styleId="Heading6">
    <w:name w:val="heading 6"/>
    <w:basedOn w:val="Normal"/>
    <w:next w:val="Normal"/>
    <w:link w:val="Heading6Char"/>
    <w:uiPriority w:val="99"/>
    <w:qFormat/>
    <w:pPr>
      <w:keepNext/>
      <w:jc w:val="both"/>
      <w:outlineLvl w:val="5"/>
    </w:pPr>
    <w:rPr>
      <w:b/>
      <w:bC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rPr>
      <w:rFonts w:ascii="Cambria" w:hAnsi="Cambria" w:cs="Cambria"/>
      <w:b/>
      <w:bCs/>
      <w:i/>
      <w:iCs/>
      <w:sz w:val="28"/>
      <w:szCs w:val="28"/>
    </w:rPr>
  </w:style>
  <w:style w:type="character" w:customStyle="1" w:styleId="Heading3Char">
    <w:name w:val="Heading 3 Char"/>
    <w:aliases w:val="H3 Char,h3 Char,h31 Char,h32 Char,h33 Char,h34 Char"/>
    <w:basedOn w:val="DefaultParagraphFont"/>
    <w:link w:val="Heading3"/>
    <w:uiPriority w:val="99"/>
    <w:rPr>
      <w:rFonts w:ascii="Cambria" w:hAnsi="Cambria" w:cs="Cambria"/>
      <w:b/>
      <w:bCs/>
      <w:sz w:val="26"/>
      <w:szCs w:val="26"/>
    </w:rPr>
  </w:style>
  <w:style w:type="character" w:customStyle="1" w:styleId="Heading4Char">
    <w:name w:val="Heading 4 Char"/>
    <w:basedOn w:val="DefaultParagraphFont"/>
    <w:link w:val="Heading4"/>
    <w:uiPriority w:val="99"/>
    <w:rPr>
      <w:rFonts w:ascii="Times New Roman" w:hAnsi="Times New Roman" w:cs="Times New Roman"/>
      <w:b/>
      <w:bCs/>
      <w:sz w:val="28"/>
      <w:szCs w:val="28"/>
    </w:rPr>
  </w:style>
  <w:style w:type="character" w:customStyle="1" w:styleId="Heading5Char">
    <w:name w:val="Heading 5 Char"/>
    <w:basedOn w:val="DefaultParagraphFont"/>
    <w:link w:val="Heading5"/>
    <w:uiPriority w:val="99"/>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rPr>
      <w:rFonts w:ascii="Times New Roman" w:hAnsi="Times New Roman" w:cs="Times New Roman"/>
      <w:b/>
      <w:bCs/>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rPr>
      <w:rFonts w:ascii="Arial" w:hAnsi="Arial" w:cs="Arial"/>
      <w:sz w:val="20"/>
      <w:szCs w:val="20"/>
    </w:rPr>
  </w:style>
  <w:style w:type="paragraph" w:styleId="BodyText">
    <w:name w:val="Body Text"/>
    <w:basedOn w:val="Normal"/>
    <w:link w:val="BodyTextChar"/>
    <w:uiPriority w:val="99"/>
    <w:pPr>
      <w:tabs>
        <w:tab w:val="left" w:pos="426"/>
      </w:tabs>
      <w:spacing w:line="360" w:lineRule="auto"/>
      <w:jc w:val="both"/>
    </w:pPr>
  </w:style>
  <w:style w:type="character" w:customStyle="1" w:styleId="BodyTextChar">
    <w:name w:val="Body Text Char"/>
    <w:basedOn w:val="DefaultParagraphFont"/>
    <w:link w:val="BodyText"/>
    <w:uiPriority w:val="99"/>
    <w:rPr>
      <w:rFonts w:ascii="Arial" w:hAnsi="Arial" w:cs="Arial"/>
    </w:rPr>
  </w:style>
  <w:style w:type="paragraph" w:styleId="Header">
    <w:name w:val="header"/>
    <w:basedOn w:val="Normal"/>
    <w:link w:val="HeaderChar"/>
    <w:uiPriority w:val="99"/>
    <w:pPr>
      <w:tabs>
        <w:tab w:val="center" w:pos="4536"/>
        <w:tab w:val="right" w:pos="9072"/>
      </w:tabs>
    </w:pPr>
    <w:rPr>
      <w:rFonts w:ascii="Helvetica" w:hAnsi="Helvetica" w:cs="Helvetica"/>
      <w:sz w:val="24"/>
      <w:szCs w:val="24"/>
    </w:rPr>
  </w:style>
  <w:style w:type="character" w:customStyle="1" w:styleId="HeaderChar">
    <w:name w:val="Header Char"/>
    <w:basedOn w:val="DefaultParagraphFont"/>
    <w:link w:val="Header"/>
    <w:uiPriority w:val="99"/>
    <w:rPr>
      <w:rFonts w:ascii="Arial" w:hAnsi="Arial" w:cs="Arial"/>
    </w:rPr>
  </w:style>
  <w:style w:type="paragraph" w:styleId="Footer">
    <w:name w:val="footer"/>
    <w:basedOn w:val="Normal"/>
    <w:link w:val="FooterChar"/>
    <w:uiPriority w:val="99"/>
    <w:pPr>
      <w:tabs>
        <w:tab w:val="center" w:pos="4536"/>
        <w:tab w:val="right" w:pos="9072"/>
      </w:tabs>
    </w:pPr>
    <w:rPr>
      <w:rFonts w:ascii="Helvetica" w:hAnsi="Helvetica" w:cs="Helvetica"/>
      <w:sz w:val="24"/>
      <w:szCs w:val="24"/>
    </w:rPr>
  </w:style>
  <w:style w:type="character" w:customStyle="1" w:styleId="FooterChar">
    <w:name w:val="Footer Char"/>
    <w:basedOn w:val="DefaultParagraphFont"/>
    <w:link w:val="Footer"/>
    <w:uiPriority w:val="99"/>
    <w:rPr>
      <w:rFonts w:ascii="Helvetica" w:hAnsi="Helvetica" w:cs="Helvetica"/>
      <w:sz w:val="24"/>
      <w:szCs w:val="24"/>
    </w:rPr>
  </w:style>
  <w:style w:type="character" w:styleId="PageNumber">
    <w:name w:val="page number"/>
    <w:basedOn w:val="DefaultParagraphFont"/>
    <w:uiPriority w:val="99"/>
    <w:rPr>
      <w:rFonts w:ascii="Times New Roman" w:hAnsi="Times New Roman" w:cs="Times New Roman"/>
    </w:rPr>
  </w:style>
  <w:style w:type="character" w:styleId="Hyperlink">
    <w:name w:val="Hyperlink"/>
    <w:basedOn w:val="DefaultParagraphFont"/>
    <w:uiPriority w:val="99"/>
    <w:rPr>
      <w:rFonts w:ascii="Times New Roman" w:hAnsi="Times New Roman" w:cs="Times New Roman"/>
      <w:color w:val="0000FF"/>
      <w:u w:val="single"/>
    </w:rPr>
  </w:style>
  <w:style w:type="paragraph" w:customStyle="1" w:styleId="tekstwstpny">
    <w:name w:val="tekst wstępny"/>
    <w:basedOn w:val="Normal"/>
    <w:uiPriority w:val="99"/>
    <w:pPr>
      <w:suppressAutoHyphens/>
      <w:spacing w:before="60" w:after="60"/>
    </w:pPr>
  </w:style>
  <w:style w:type="paragraph" w:styleId="BodyTextIndent">
    <w:name w:val="Body Text Indent"/>
    <w:basedOn w:val="Normal"/>
    <w:link w:val="BodyTextIndentChar"/>
    <w:uiPriority w:val="99"/>
    <w:pPr>
      <w:tabs>
        <w:tab w:val="left" w:pos="0"/>
      </w:tabs>
      <w:jc w:val="both"/>
    </w:pPr>
    <w:rPr>
      <w:color w:val="FF0000"/>
    </w:rPr>
  </w:style>
  <w:style w:type="character" w:customStyle="1" w:styleId="BodyTextIndentChar">
    <w:name w:val="Body Text Indent Char"/>
    <w:basedOn w:val="DefaultParagraphFont"/>
    <w:link w:val="BodyTextIndent"/>
    <w:uiPriority w:val="99"/>
    <w:rPr>
      <w:rFonts w:ascii="Arial" w:hAnsi="Arial" w:cs="Arial"/>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rPr>
      <w:rFonts w:ascii="Arial" w:hAnsi="Arial" w:cs="Arial"/>
    </w:rPr>
  </w:style>
  <w:style w:type="paragraph" w:customStyle="1" w:styleId="Mjstandard">
    <w:name w:val="Mój standard"/>
    <w:basedOn w:val="Normal"/>
    <w:uiPriority w:val="99"/>
    <w:pPr>
      <w:numPr>
        <w:numId w:val="5"/>
      </w:numPr>
      <w:tabs>
        <w:tab w:val="num" w:pos="284"/>
      </w:tabs>
      <w:spacing w:line="360" w:lineRule="auto"/>
      <w:ind w:left="284" w:hanging="284"/>
      <w:jc w:val="both"/>
    </w:pPr>
    <w:rPr>
      <w:b/>
      <w:bCs/>
    </w:rPr>
  </w:style>
  <w:style w:type="paragraph" w:customStyle="1" w:styleId="StandardowyArial11">
    <w:name w:val="Standardowy + Arial 11"/>
    <w:basedOn w:val="tekstwstpny"/>
    <w:uiPriority w:val="99"/>
    <w:pPr>
      <w:numPr>
        <w:numId w:val="6"/>
      </w:numPr>
      <w:jc w:val="both"/>
    </w:pPr>
  </w:style>
  <w:style w:type="paragraph" w:styleId="NormalWeb">
    <w:name w:val="Normal (Web)"/>
    <w:basedOn w:val="Normal"/>
    <w:uiPriority w:val="99"/>
    <w:pPr>
      <w:spacing w:before="100" w:after="100"/>
    </w:pPr>
    <w:rPr>
      <w:sz w:val="24"/>
      <w:szCs w:val="24"/>
    </w:rPr>
  </w:style>
  <w:style w:type="paragraph" w:customStyle="1" w:styleId="ust">
    <w:name w:val="ust"/>
    <w:uiPriority w:val="99"/>
    <w:pPr>
      <w:spacing w:before="60" w:after="60"/>
      <w:ind w:left="426" w:hanging="284"/>
      <w:jc w:val="both"/>
    </w:pPr>
    <w:rPr>
      <w:rFonts w:ascii="Arial" w:hAnsi="Arial" w:cs="Arial"/>
      <w:sz w:val="24"/>
      <w:szCs w:val="24"/>
    </w:rPr>
  </w:style>
  <w:style w:type="paragraph" w:customStyle="1" w:styleId="pkt">
    <w:name w:val="pkt"/>
    <w:basedOn w:val="Normal"/>
    <w:uiPriority w:val="99"/>
    <w:pPr>
      <w:autoSpaceDE/>
      <w:autoSpaceDN/>
      <w:spacing w:before="60" w:after="60"/>
      <w:ind w:left="851" w:hanging="295"/>
      <w:jc w:val="both"/>
    </w:pPr>
    <w:rPr>
      <w:sz w:val="24"/>
      <w:szCs w:val="24"/>
    </w:rPr>
  </w:style>
  <w:style w:type="paragraph" w:customStyle="1" w:styleId="pkt1">
    <w:name w:val="pkt1"/>
    <w:basedOn w:val="pkt"/>
    <w:uiPriority w:val="99"/>
    <w:pPr>
      <w:ind w:left="850" w:hanging="425"/>
    </w:p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imes New Roman" w:hAnsi="Times New Roman" w:cs="Times New Roman"/>
      <w:sz w:val="2"/>
      <w:szCs w:val="2"/>
    </w:rPr>
  </w:style>
  <w:style w:type="paragraph" w:customStyle="1" w:styleId="DomylnaczcionkaakapituAkapit">
    <w:name w:val="Domyślna czcionka akapitu Akapit"/>
    <w:basedOn w:val="Normal"/>
    <w:uiPriority w:val="99"/>
    <w:pPr>
      <w:autoSpaceDE/>
      <w:autoSpaceDN/>
    </w:pPr>
    <w:rPr>
      <w:color w:val="000000"/>
      <w:sz w:val="20"/>
      <w:szCs w:val="20"/>
    </w:rPr>
  </w:style>
  <w:style w:type="character" w:styleId="CommentReference">
    <w:name w:val="annotation reference"/>
    <w:basedOn w:val="DefaultParagraphFont"/>
    <w:uiPriority w:val="99"/>
    <w:rPr>
      <w:rFonts w:ascii="Times New Roman" w:hAnsi="Times New Roman" w:cs="Times New Roman"/>
      <w:sz w:val="16"/>
      <w:szCs w:val="16"/>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BodyTextIndent3">
    <w:name w:val="Body Text Indent 3"/>
    <w:basedOn w:val="Normal"/>
    <w:link w:val="BodyTextIndent3Char"/>
    <w:uiPriority w:val="99"/>
    <w:pPr>
      <w:spacing w:line="360" w:lineRule="auto"/>
      <w:ind w:firstLine="708"/>
      <w:jc w:val="center"/>
    </w:pPr>
    <w:rPr>
      <w:b/>
      <w:bCs/>
      <w:sz w:val="24"/>
      <w:szCs w:val="24"/>
    </w:rPr>
  </w:style>
  <w:style w:type="character" w:customStyle="1" w:styleId="BodyTextIndent3Char">
    <w:name w:val="Body Text Indent 3 Char"/>
    <w:basedOn w:val="DefaultParagraphFont"/>
    <w:link w:val="BodyTextIndent3"/>
    <w:uiPriority w:val="99"/>
    <w:rPr>
      <w:rFonts w:ascii="Arial" w:hAnsi="Arial" w:cs="Arial"/>
      <w:sz w:val="16"/>
      <w:szCs w:val="16"/>
    </w:rPr>
  </w:style>
  <w:style w:type="paragraph" w:styleId="Title">
    <w:name w:val="Title"/>
    <w:basedOn w:val="Normal"/>
    <w:link w:val="TitleChar"/>
    <w:uiPriority w:val="99"/>
    <w:qFormat/>
    <w:pPr>
      <w:widowControl w:val="0"/>
      <w:autoSpaceDE/>
      <w:autoSpaceDN/>
      <w:jc w:val="center"/>
    </w:pPr>
    <w:rPr>
      <w:b/>
      <w:bCs/>
      <w:sz w:val="28"/>
      <w:szCs w:val="28"/>
      <w:lang w:val="en-GB"/>
    </w:rPr>
  </w:style>
  <w:style w:type="character" w:customStyle="1" w:styleId="TitleChar">
    <w:name w:val="Title Char"/>
    <w:basedOn w:val="DefaultParagraphFont"/>
    <w:link w:val="Title"/>
    <w:uiPriority w:val="99"/>
    <w:rPr>
      <w:rFonts w:ascii="Cambria" w:hAnsi="Cambria" w:cs="Cambria"/>
      <w:b/>
      <w:bCs/>
      <w:kern w:val="28"/>
      <w:sz w:val="32"/>
      <w:szCs w:val="32"/>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basedOn w:val="CommentTextChar"/>
    <w:link w:val="CommentSubject"/>
    <w:uiPriority w:val="99"/>
    <w:rPr>
      <w:b/>
      <w:bCs/>
    </w:rPr>
  </w:style>
  <w:style w:type="paragraph" w:customStyle="1" w:styleId="Kolorowecieniowanieakcent11">
    <w:name w:val="Kolorowe cieniowanie — akcent 11"/>
    <w:hidden/>
    <w:uiPriority w:val="99"/>
    <w:rPr>
      <w:rFonts w:ascii="Arial" w:hAnsi="Arial" w:cs="Arial"/>
    </w:rPr>
  </w:style>
  <w:style w:type="character" w:customStyle="1" w:styleId="c101">
    <w:name w:val="c101"/>
    <w:uiPriority w:val="99"/>
    <w:rPr>
      <w:rFonts w:ascii="Verdana" w:hAnsi="Verdana" w:cs="Verdana"/>
      <w:sz w:val="18"/>
      <w:szCs w:val="18"/>
    </w:rPr>
  </w:style>
  <w:style w:type="paragraph" w:customStyle="1" w:styleId="Kolorowalistaakcent11">
    <w:name w:val="Kolorowa lista — akcent 11"/>
    <w:basedOn w:val="Normal"/>
    <w:uiPriority w:val="99"/>
    <w:pPr>
      <w:ind w:left="720"/>
    </w:pPr>
  </w:style>
  <w:style w:type="paragraph" w:customStyle="1" w:styleId="ArticleL1">
    <w:name w:val="Article_L1"/>
    <w:basedOn w:val="Normal"/>
    <w:next w:val="Normal"/>
    <w:uiPriority w:val="99"/>
    <w:pPr>
      <w:numPr>
        <w:numId w:val="28"/>
      </w:numPr>
      <w:autoSpaceDE/>
      <w:autoSpaceDN/>
      <w:spacing w:before="480" w:after="240"/>
      <w:jc w:val="center"/>
      <w:outlineLvl w:val="0"/>
    </w:pPr>
    <w:rPr>
      <w:sz w:val="24"/>
      <w:szCs w:val="24"/>
      <w:lang w:val="en-US" w:eastAsia="en-US"/>
    </w:rPr>
  </w:style>
  <w:style w:type="paragraph" w:customStyle="1" w:styleId="ArticleL2">
    <w:name w:val="Article_L2"/>
    <w:basedOn w:val="ArticleL1"/>
    <w:next w:val="Normal"/>
    <w:uiPriority w:val="99"/>
    <w:pPr>
      <w:numPr>
        <w:ilvl w:val="1"/>
      </w:numPr>
      <w:spacing w:before="120"/>
      <w:ind w:right="720"/>
      <w:jc w:val="both"/>
      <w:outlineLvl w:val="1"/>
    </w:pPr>
  </w:style>
  <w:style w:type="paragraph" w:customStyle="1" w:styleId="ArticleL3">
    <w:name w:val="Article_L3"/>
    <w:basedOn w:val="ArticleL2"/>
    <w:next w:val="Normal"/>
    <w:uiPriority w:val="99"/>
    <w:pPr>
      <w:numPr>
        <w:ilvl w:val="2"/>
      </w:numPr>
      <w:tabs>
        <w:tab w:val="clear" w:pos="1440"/>
        <w:tab w:val="num" w:pos="2160"/>
        <w:tab w:val="left" w:pos="9000"/>
      </w:tabs>
      <w:ind w:left="1440" w:right="29" w:hanging="720"/>
      <w:outlineLvl w:val="2"/>
    </w:pPr>
    <w:rPr>
      <w:lang w:val="pl-PL"/>
    </w:rPr>
  </w:style>
  <w:style w:type="paragraph" w:customStyle="1" w:styleId="ArticleL4">
    <w:name w:val="Article_L4"/>
    <w:basedOn w:val="ArticleL3"/>
    <w:next w:val="Normal"/>
    <w:uiPriority w:val="99"/>
    <w:pPr>
      <w:numPr>
        <w:ilvl w:val="3"/>
      </w:numPr>
      <w:ind w:left="2880" w:right="0" w:hanging="360"/>
      <w:jc w:val="left"/>
      <w:outlineLvl w:val="3"/>
    </w:pPr>
  </w:style>
  <w:style w:type="paragraph" w:customStyle="1" w:styleId="ArticleL5">
    <w:name w:val="Article_L5"/>
    <w:basedOn w:val="ArticleL4"/>
    <w:next w:val="Normal"/>
    <w:uiPriority w:val="99"/>
    <w:pPr>
      <w:numPr>
        <w:ilvl w:val="4"/>
      </w:numPr>
      <w:ind w:left="3600" w:hanging="360"/>
      <w:outlineLvl w:val="4"/>
    </w:pPr>
  </w:style>
  <w:style w:type="paragraph" w:customStyle="1" w:styleId="ArticleL6">
    <w:name w:val="Article_L6"/>
    <w:basedOn w:val="ArticleL5"/>
    <w:next w:val="Normal"/>
    <w:uiPriority w:val="99"/>
    <w:pPr>
      <w:numPr>
        <w:ilvl w:val="5"/>
      </w:numPr>
      <w:ind w:left="4320" w:hanging="180"/>
      <w:outlineLvl w:val="5"/>
    </w:pPr>
  </w:style>
  <w:style w:type="paragraph" w:customStyle="1" w:styleId="ArticleL7">
    <w:name w:val="Article_L7"/>
    <w:basedOn w:val="ArticleL6"/>
    <w:next w:val="Normal"/>
    <w:uiPriority w:val="99"/>
    <w:pPr>
      <w:numPr>
        <w:ilvl w:val="6"/>
      </w:numPr>
      <w:tabs>
        <w:tab w:val="clear" w:pos="2160"/>
        <w:tab w:val="num" w:pos="5040"/>
      </w:tabs>
      <w:ind w:left="5040" w:hanging="360"/>
      <w:outlineLvl w:val="6"/>
    </w:pPr>
  </w:style>
  <w:style w:type="paragraph" w:customStyle="1" w:styleId="ArticleL8">
    <w:name w:val="Article_L8"/>
    <w:basedOn w:val="ArticleL7"/>
    <w:next w:val="Normal"/>
    <w:uiPriority w:val="99"/>
    <w:pPr>
      <w:numPr>
        <w:ilvl w:val="7"/>
      </w:numPr>
      <w:tabs>
        <w:tab w:val="clear" w:pos="2880"/>
        <w:tab w:val="num" w:pos="1440"/>
        <w:tab w:val="num" w:pos="5760"/>
      </w:tabs>
      <w:ind w:left="1440" w:hanging="720"/>
      <w:jc w:val="both"/>
      <w:outlineLvl w:val="7"/>
    </w:pPr>
  </w:style>
  <w:style w:type="paragraph" w:customStyle="1" w:styleId="ArticleL9">
    <w:name w:val="Article_L9"/>
    <w:basedOn w:val="ArticleL8"/>
    <w:next w:val="Normal"/>
    <w:uiPriority w:val="99"/>
    <w:pPr>
      <w:numPr>
        <w:ilvl w:val="8"/>
      </w:numPr>
      <w:tabs>
        <w:tab w:val="clear" w:pos="3600"/>
        <w:tab w:val="num" w:pos="6480"/>
      </w:tabs>
      <w:ind w:left="6480" w:hanging="180"/>
      <w:outlineLvl w:val="8"/>
    </w:pPr>
  </w:style>
  <w:style w:type="character" w:customStyle="1" w:styleId="ArticleL2Char">
    <w:name w:val="Article_L2 Char"/>
    <w:uiPriority w:val="99"/>
    <w:rPr>
      <w:sz w:val="24"/>
      <w:szCs w:val="24"/>
      <w:lang w:val="en-US" w:eastAsia="en-US"/>
    </w:rPr>
  </w:style>
  <w:style w:type="paragraph" w:styleId="Revision">
    <w:name w:val="Revision"/>
    <w:hidden/>
    <w:uiPriority w:val="99"/>
    <w:rPr>
      <w:rFonts w:ascii="Arial" w:hAnsi="Arial" w:cs="Arial"/>
    </w:rPr>
  </w:style>
  <w:style w:type="paragraph" w:styleId="ListParagraph">
    <w:name w:val="List Paragraph"/>
    <w:basedOn w:val="Normal"/>
    <w:uiPriority w:val="99"/>
    <w:qFormat/>
    <w:pPr>
      <w:ind w:left="720"/>
    </w:pPr>
  </w:style>
  <w:style w:type="paragraph" w:customStyle="1" w:styleId="Default">
    <w:name w:val="Default"/>
    <w:uiPriority w:val="99"/>
    <w:pPr>
      <w:autoSpaceDE w:val="0"/>
      <w:autoSpaceDN w:val="0"/>
      <w:adjustRightInd w:val="0"/>
    </w:pPr>
    <w:rPr>
      <w:rFonts w:ascii="Palatino Linotype" w:hAnsi="Palatino Linotype" w:cs="Palatino Linotype"/>
      <w:color w:val="000000"/>
      <w:sz w:val="24"/>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rPr>
      <w:rFonts w:ascii="Arial" w:hAnsi="Arial" w:cs="Arial"/>
      <w:sz w:val="22"/>
      <w:szCs w:val="22"/>
    </w:rPr>
  </w:style>
  <w:style w:type="paragraph" w:customStyle="1" w:styleId="tekstwstpny0">
    <w:name w:val="tekstwstpny"/>
    <w:basedOn w:val="Normal"/>
    <w:uiPriority w:val="99"/>
    <w:pPr>
      <w:autoSpaceDE/>
      <w:autoSpaceDN/>
      <w:spacing w:before="100" w:beforeAutospacing="1" w:after="100" w:afterAutospacing="1"/>
    </w:pPr>
    <w:rPr>
      <w:sz w:val="24"/>
      <w:szCs w:val="24"/>
    </w:rPr>
  </w:style>
  <w:style w:type="character" w:customStyle="1" w:styleId="apple-converted-space">
    <w:name w:val="apple-converted-space"/>
    <w:basedOn w:val="DefaultParagraphFont"/>
    <w:uiPriority w:val="99"/>
    <w:rPr>
      <w:rFonts w:ascii="Times New Roman" w:hAnsi="Times New Roman" w:cs="Times New Roman"/>
    </w:rPr>
  </w:style>
  <w:style w:type="paragraph" w:customStyle="1" w:styleId="Standard">
    <w:name w:val="Standard"/>
    <w:uiPriority w:val="99"/>
    <w:pPr>
      <w:suppressAutoHyphens/>
      <w:autoSpaceDN w:val="0"/>
      <w:textAlignment w:val="baseline"/>
    </w:pPr>
    <w:rPr>
      <w:rFonts w:ascii="Arial" w:hAnsi="Arial" w:cs="Arial"/>
      <w:kern w:val="3"/>
      <w:sz w:val="20"/>
      <w:szCs w:val="20"/>
      <w:lang w:eastAsia="zh-CN"/>
    </w:rPr>
  </w:style>
  <w:style w:type="paragraph" w:customStyle="1" w:styleId="zawarta">
    <w:name w:val="zawarta"/>
    <w:basedOn w:val="Normal"/>
    <w:uiPriority w:val="99"/>
    <w:pPr>
      <w:autoSpaceDE/>
      <w:autoSpaceDN/>
    </w:pPr>
    <w:rPr>
      <w:rFonts w:ascii="Mangal" w:hAnsi="Mangal" w:cs="Mangal"/>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67</TotalTime>
  <Pages>11</Pages>
  <Words>4358</Words>
  <Characters>24841</Characters>
  <Application>Microsoft Office Outlook</Application>
  <DocSecurity>0</DocSecurity>
  <Lines>0</Lines>
  <Paragraphs>0</Paragraphs>
  <ScaleCrop>false</ScaleCrop>
  <Company>SI ALMA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serwisowa</dc:title>
  <dc:subject>Umowa serwisowa</dc:subject>
  <dc:creator>medhub</dc:creator>
  <cp:keywords/>
  <dc:description/>
  <cp:lastModifiedBy>Radosław Jankowski</cp:lastModifiedBy>
  <cp:revision>32</cp:revision>
  <cp:lastPrinted>2017-04-07T10:07:00Z</cp:lastPrinted>
  <dcterms:created xsi:type="dcterms:W3CDTF">2017-04-07T08:12:00Z</dcterms:created>
  <dcterms:modified xsi:type="dcterms:W3CDTF">2017-04-07T10:18:00Z</dcterms:modified>
</cp:coreProperties>
</file>